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F6" w:rsidRDefault="00AC7F00" w:rsidP="002A1259">
      <w:pPr>
        <w:pStyle w:val="Heading1"/>
        <w:jc w:val="center"/>
      </w:pPr>
      <w:r>
        <w:rPr>
          <w:noProof/>
        </w:rPr>
        <w:drawing>
          <wp:inline distT="0" distB="0" distL="0" distR="0">
            <wp:extent cx="3238293" cy="1457325"/>
            <wp:effectExtent l="19050" t="0" r="2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Logocolor.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50543" cy="1462838"/>
                    </a:xfrm>
                    <a:prstGeom prst="rect">
                      <a:avLst/>
                    </a:prstGeom>
                  </pic:spPr>
                </pic:pic>
              </a:graphicData>
            </a:graphic>
          </wp:inline>
        </w:drawing>
      </w:r>
    </w:p>
    <w:p w:rsidR="0053381F" w:rsidRPr="00022651" w:rsidRDefault="0053381F" w:rsidP="0053381F">
      <w:pPr>
        <w:pStyle w:val="Heading1"/>
        <w:rPr>
          <w:b/>
          <w:color w:val="FF0000"/>
        </w:rPr>
      </w:pPr>
      <w:r>
        <w:rPr>
          <w:b/>
        </w:rPr>
        <w:t xml:space="preserve">                                                            </w:t>
      </w:r>
      <w:r w:rsidR="002A1259" w:rsidRPr="00AC7F00">
        <w:rPr>
          <w:b/>
        </w:rPr>
        <w:t>Club Rules</w:t>
      </w:r>
      <w:r w:rsidR="005C796A">
        <w:rPr>
          <w:b/>
        </w:rPr>
        <w:t xml:space="preserve">   </w:t>
      </w:r>
      <w:r>
        <w:rPr>
          <w:b/>
        </w:rPr>
        <w:t xml:space="preserve"> </w:t>
      </w:r>
    </w:p>
    <w:p w:rsidR="002A1259" w:rsidRDefault="002A1259" w:rsidP="002A1259"/>
    <w:p w:rsidR="002A1259" w:rsidRPr="007B5504" w:rsidRDefault="002A1259" w:rsidP="002A1259">
      <w:pPr>
        <w:rPr>
          <w:color w:val="000000" w:themeColor="text1"/>
        </w:rPr>
      </w:pPr>
      <w:r w:rsidRPr="007B5504">
        <w:rPr>
          <w:color w:val="000000" w:themeColor="text1"/>
        </w:rPr>
        <w:t xml:space="preserve">The Fairfield Golf and Country Club is a private group organization of individuals and families who associate for the enjoyment of golfing, dining, </w:t>
      </w:r>
      <w:r w:rsidR="00E57102" w:rsidRPr="007B5504">
        <w:rPr>
          <w:color w:val="000000" w:themeColor="text1"/>
        </w:rPr>
        <w:t>p</w:t>
      </w:r>
      <w:r w:rsidR="008974F8" w:rsidRPr="007B5504">
        <w:rPr>
          <w:color w:val="000000" w:themeColor="text1"/>
        </w:rPr>
        <w:t>ool</w:t>
      </w:r>
      <w:r w:rsidRPr="007B5504">
        <w:rPr>
          <w:color w:val="000000" w:themeColor="text1"/>
        </w:rPr>
        <w:t xml:space="preserve"> activities and </w:t>
      </w:r>
      <w:r w:rsidR="00E57102" w:rsidRPr="007B5504">
        <w:rPr>
          <w:color w:val="000000" w:themeColor="text1"/>
        </w:rPr>
        <w:t>s</w:t>
      </w:r>
      <w:r w:rsidR="008974F8" w:rsidRPr="007B5504">
        <w:rPr>
          <w:color w:val="000000" w:themeColor="text1"/>
        </w:rPr>
        <w:t>ocial</w:t>
      </w:r>
      <w:r w:rsidRPr="007B5504">
        <w:rPr>
          <w:color w:val="000000" w:themeColor="text1"/>
        </w:rPr>
        <w:t>izing.  These Rules and Regulations are designed to reflect the shared Club culture and goal of a family friendly atmosphere.</w:t>
      </w:r>
    </w:p>
    <w:p w:rsidR="002A1259" w:rsidRDefault="002A1259" w:rsidP="002A1259"/>
    <w:p w:rsidR="002A1259" w:rsidRPr="00AC7F00" w:rsidRDefault="002A1259" w:rsidP="002A1259">
      <w:pPr>
        <w:pStyle w:val="Heading1"/>
        <w:jc w:val="center"/>
        <w:rPr>
          <w:b/>
        </w:rPr>
      </w:pPr>
      <w:r w:rsidRPr="00AC7F00">
        <w:rPr>
          <w:b/>
        </w:rPr>
        <w:t>Code of Conduct</w:t>
      </w:r>
    </w:p>
    <w:p w:rsidR="002A1259" w:rsidRPr="002744FF" w:rsidRDefault="002A1259" w:rsidP="002A1259">
      <w:pPr>
        <w:rPr>
          <w:color w:val="FF0000"/>
        </w:rPr>
      </w:pPr>
    </w:p>
    <w:p w:rsidR="002A1259" w:rsidRPr="007B5504" w:rsidRDefault="002A1259" w:rsidP="002A1259">
      <w:pPr>
        <w:pStyle w:val="ListParagraph"/>
        <w:numPr>
          <w:ilvl w:val="0"/>
          <w:numId w:val="1"/>
        </w:numPr>
        <w:rPr>
          <w:color w:val="000000" w:themeColor="text1"/>
        </w:rPr>
      </w:pPr>
      <w:r w:rsidRPr="007B5504">
        <w:rPr>
          <w:color w:val="000000" w:themeColor="text1"/>
        </w:rPr>
        <w:t>Members conduct and present themselves in a fashion in keeping with the standards of the Club at all times: proper appearance, proper language, and respect for fellow members of the Club.</w:t>
      </w:r>
    </w:p>
    <w:p w:rsidR="002A1259" w:rsidRPr="007B5504" w:rsidRDefault="002A1259" w:rsidP="002A1259">
      <w:pPr>
        <w:pStyle w:val="ListParagraph"/>
        <w:numPr>
          <w:ilvl w:val="0"/>
          <w:numId w:val="1"/>
        </w:numPr>
        <w:rPr>
          <w:color w:val="000000" w:themeColor="text1"/>
        </w:rPr>
      </w:pPr>
      <w:r w:rsidRPr="007B5504">
        <w:rPr>
          <w:color w:val="000000" w:themeColor="text1"/>
        </w:rPr>
        <w:t>Members treat Club facilities and property with respect at all times.</w:t>
      </w:r>
    </w:p>
    <w:p w:rsidR="002A1259" w:rsidRPr="007B5504" w:rsidRDefault="002A1259" w:rsidP="002A1259">
      <w:pPr>
        <w:pStyle w:val="ListParagraph"/>
        <w:numPr>
          <w:ilvl w:val="0"/>
          <w:numId w:val="1"/>
        </w:numPr>
        <w:rPr>
          <w:color w:val="000000" w:themeColor="text1"/>
        </w:rPr>
      </w:pPr>
      <w:r w:rsidRPr="007B5504">
        <w:rPr>
          <w:color w:val="000000" w:themeColor="text1"/>
        </w:rPr>
        <w:t>Members engage in behavior that always positively affects the reputation of the Club.</w:t>
      </w:r>
    </w:p>
    <w:p w:rsidR="002A1259" w:rsidRDefault="002A1259" w:rsidP="0053381F">
      <w:pPr>
        <w:pStyle w:val="ListParagraph"/>
        <w:numPr>
          <w:ilvl w:val="0"/>
          <w:numId w:val="1"/>
        </w:numPr>
        <w:rPr>
          <w:color w:val="000000" w:themeColor="text1"/>
        </w:rPr>
      </w:pPr>
      <w:r w:rsidRPr="007B5504">
        <w:rPr>
          <w:color w:val="000000" w:themeColor="text1"/>
        </w:rPr>
        <w:t>Members treat Club employees with respect.</w:t>
      </w:r>
    </w:p>
    <w:p w:rsidR="0053381F" w:rsidRPr="0053381F" w:rsidRDefault="0053381F" w:rsidP="0053381F">
      <w:pPr>
        <w:pStyle w:val="ListParagraph"/>
        <w:rPr>
          <w:color w:val="000000" w:themeColor="text1"/>
        </w:rPr>
      </w:pPr>
    </w:p>
    <w:p w:rsidR="007B5504" w:rsidRPr="0053381F" w:rsidRDefault="002A1259" w:rsidP="0053381F">
      <w:pPr>
        <w:pStyle w:val="Heading1"/>
        <w:numPr>
          <w:ilvl w:val="0"/>
          <w:numId w:val="3"/>
        </w:numPr>
        <w:rPr>
          <w:b/>
        </w:rPr>
      </w:pPr>
      <w:r w:rsidRPr="00AC7F00">
        <w:rPr>
          <w:b/>
        </w:rPr>
        <w:t>General Rules</w:t>
      </w:r>
    </w:p>
    <w:p w:rsidR="0053381F" w:rsidRDefault="002A1259" w:rsidP="0053381F">
      <w:pPr>
        <w:pStyle w:val="ListParagraph"/>
        <w:numPr>
          <w:ilvl w:val="0"/>
          <w:numId w:val="28"/>
        </w:numPr>
        <w:rPr>
          <w:color w:val="000000" w:themeColor="text1"/>
        </w:rPr>
      </w:pPr>
      <w:r w:rsidRPr="007B5504">
        <w:rPr>
          <w:color w:val="000000" w:themeColor="text1"/>
        </w:rPr>
        <w:t xml:space="preserve">Members are responsible for their families’ and guests’ conduct and financial obligations to the Club.  </w:t>
      </w:r>
    </w:p>
    <w:p w:rsidR="007B2F5F" w:rsidRPr="007B5504" w:rsidRDefault="002A1259" w:rsidP="0053381F">
      <w:pPr>
        <w:pStyle w:val="ListParagraph"/>
        <w:ind w:firstLine="360"/>
        <w:rPr>
          <w:color w:val="000000" w:themeColor="text1"/>
        </w:rPr>
      </w:pPr>
      <w:r w:rsidRPr="007B5504">
        <w:rPr>
          <w:color w:val="000000" w:themeColor="text1"/>
        </w:rPr>
        <w:t>Members and guests are required to comply with all Club rules.</w:t>
      </w:r>
      <w:r w:rsidR="00BF3E7F" w:rsidRPr="007B5504">
        <w:rPr>
          <w:color w:val="000000" w:themeColor="text1"/>
        </w:rPr>
        <w:t xml:space="preserve">  </w:t>
      </w:r>
    </w:p>
    <w:p w:rsidR="007B2F5F" w:rsidRPr="007B5504" w:rsidRDefault="002A1259" w:rsidP="0053381F">
      <w:pPr>
        <w:pStyle w:val="ListParagraph"/>
        <w:numPr>
          <w:ilvl w:val="0"/>
          <w:numId w:val="28"/>
        </w:numPr>
        <w:rPr>
          <w:color w:val="000000" w:themeColor="text1"/>
        </w:rPr>
      </w:pPr>
      <w:r w:rsidRPr="007B5504">
        <w:rPr>
          <w:color w:val="000000" w:themeColor="text1"/>
        </w:rPr>
        <w:t>Only authorized personnel are allowed in the service areas of the Club.</w:t>
      </w:r>
    </w:p>
    <w:p w:rsidR="002A1259" w:rsidRPr="007B5504" w:rsidRDefault="002A1259" w:rsidP="0053381F">
      <w:pPr>
        <w:pStyle w:val="ListParagraph"/>
        <w:numPr>
          <w:ilvl w:val="0"/>
          <w:numId w:val="28"/>
        </w:numPr>
        <w:rPr>
          <w:color w:val="000000" w:themeColor="text1"/>
        </w:rPr>
      </w:pPr>
      <w:r w:rsidRPr="007B5504">
        <w:rPr>
          <w:color w:val="000000" w:themeColor="text1"/>
        </w:rPr>
        <w:t>No commercial advertisement or notice of any kind shall be posted or circulated within Club property or to the membership without authorization by the Board of Directors.</w:t>
      </w:r>
      <w:r w:rsidR="007B2F5F" w:rsidRPr="007B5504">
        <w:rPr>
          <w:color w:val="000000" w:themeColor="text1"/>
        </w:rPr>
        <w:t xml:space="preserve"> </w:t>
      </w:r>
    </w:p>
    <w:p w:rsidR="002A1259" w:rsidRPr="0053381F" w:rsidRDefault="002A1259" w:rsidP="0053381F">
      <w:pPr>
        <w:pStyle w:val="ListParagraph"/>
        <w:numPr>
          <w:ilvl w:val="0"/>
          <w:numId w:val="28"/>
        </w:numPr>
        <w:rPr>
          <w:color w:val="000000" w:themeColor="text1"/>
        </w:rPr>
      </w:pPr>
      <w:r w:rsidRPr="0053381F">
        <w:rPr>
          <w:color w:val="000000" w:themeColor="text1"/>
        </w:rPr>
        <w:t>Smoking is permitted only in designated areas.</w:t>
      </w:r>
    </w:p>
    <w:p w:rsidR="0087630F" w:rsidRPr="007B5504" w:rsidRDefault="0087630F" w:rsidP="0053381F">
      <w:pPr>
        <w:pStyle w:val="ListParagraph"/>
        <w:numPr>
          <w:ilvl w:val="0"/>
          <w:numId w:val="28"/>
        </w:numPr>
        <w:rPr>
          <w:color w:val="000000" w:themeColor="text1"/>
        </w:rPr>
      </w:pPr>
      <w:r w:rsidRPr="007B5504">
        <w:rPr>
          <w:color w:val="000000" w:themeColor="text1"/>
        </w:rPr>
        <w:t xml:space="preserve">Pets, other than service dogs, are not permitted in the </w:t>
      </w:r>
      <w:r w:rsidR="008974F8" w:rsidRPr="007B5504">
        <w:rPr>
          <w:color w:val="000000" w:themeColor="text1"/>
        </w:rPr>
        <w:t>Clubhouse</w:t>
      </w:r>
      <w:r w:rsidRPr="007B5504">
        <w:rPr>
          <w:color w:val="000000" w:themeColor="text1"/>
        </w:rPr>
        <w:t>.</w:t>
      </w:r>
    </w:p>
    <w:p w:rsidR="0087630F" w:rsidRPr="007B5504" w:rsidRDefault="0087630F" w:rsidP="0053381F">
      <w:pPr>
        <w:pStyle w:val="ListParagraph"/>
        <w:numPr>
          <w:ilvl w:val="0"/>
          <w:numId w:val="28"/>
        </w:numPr>
        <w:rPr>
          <w:color w:val="000000" w:themeColor="text1"/>
        </w:rPr>
      </w:pPr>
      <w:r w:rsidRPr="007B5504">
        <w:rPr>
          <w:color w:val="000000" w:themeColor="text1"/>
        </w:rPr>
        <w:t>The membership roster may not be used by any member for commercial or charitab</w:t>
      </w:r>
      <w:r w:rsidR="00B96584" w:rsidRPr="007B5504">
        <w:rPr>
          <w:color w:val="000000" w:themeColor="text1"/>
        </w:rPr>
        <w:t>le purposes or given to any</w:t>
      </w:r>
      <w:r w:rsidR="007B2F5F" w:rsidRPr="007B5504">
        <w:rPr>
          <w:color w:val="000000" w:themeColor="text1"/>
        </w:rPr>
        <w:t xml:space="preserve"> non-member</w:t>
      </w:r>
      <w:r w:rsidRPr="007B5504">
        <w:rPr>
          <w:color w:val="000000" w:themeColor="text1"/>
        </w:rPr>
        <w:t xml:space="preserve"> for any reason.</w:t>
      </w:r>
    </w:p>
    <w:p w:rsidR="00665FDB" w:rsidRPr="00876B75" w:rsidRDefault="0053381F" w:rsidP="0053381F">
      <w:pPr>
        <w:pStyle w:val="Heading1"/>
        <w:ind w:left="1080" w:hanging="720"/>
        <w:rPr>
          <w:sz w:val="28"/>
          <w:szCs w:val="28"/>
        </w:rPr>
      </w:pPr>
      <w:proofErr w:type="gramStart"/>
      <w:r>
        <w:rPr>
          <w:b/>
        </w:rPr>
        <w:t>ll</w:t>
      </w:r>
      <w:proofErr w:type="gramEnd"/>
      <w:r>
        <w:rPr>
          <w:b/>
        </w:rPr>
        <w:t xml:space="preserve">. </w:t>
      </w:r>
      <w:r w:rsidR="00876B75">
        <w:rPr>
          <w:b/>
        </w:rPr>
        <w:t xml:space="preserve">      </w:t>
      </w:r>
      <w:r w:rsidR="00665FDB" w:rsidRPr="0053381F">
        <w:rPr>
          <w:b/>
        </w:rPr>
        <w:t xml:space="preserve">Membership Categories: </w:t>
      </w:r>
      <w:r w:rsidR="00665FDB" w:rsidRPr="00876B75">
        <w:rPr>
          <w:b/>
          <w:sz w:val="28"/>
          <w:szCs w:val="28"/>
        </w:rPr>
        <w:t xml:space="preserve">Dues </w:t>
      </w:r>
      <w:r w:rsidR="00867488" w:rsidRPr="00876B75">
        <w:rPr>
          <w:b/>
          <w:sz w:val="28"/>
          <w:szCs w:val="28"/>
        </w:rPr>
        <w:t xml:space="preserve">amount </w:t>
      </w:r>
      <w:r w:rsidR="00665FDB" w:rsidRPr="00876B75">
        <w:rPr>
          <w:b/>
          <w:sz w:val="28"/>
          <w:szCs w:val="28"/>
        </w:rPr>
        <w:t xml:space="preserve">for each category is on the Membership Application Form, with applicable dues tax, along with capital and operational fees </w:t>
      </w:r>
    </w:p>
    <w:p w:rsidR="006B0B40" w:rsidRPr="007B5504" w:rsidRDefault="006B0B40" w:rsidP="006B0B40">
      <w:pPr>
        <w:pStyle w:val="ListParagraph"/>
        <w:numPr>
          <w:ilvl w:val="0"/>
          <w:numId w:val="16"/>
        </w:numPr>
        <w:rPr>
          <w:color w:val="000000" w:themeColor="text1"/>
        </w:rPr>
      </w:pPr>
      <w:r w:rsidRPr="007B5504">
        <w:rPr>
          <w:color w:val="000000" w:themeColor="text1"/>
          <w:u w:val="single"/>
        </w:rPr>
        <w:t>Full</w:t>
      </w:r>
      <w:r w:rsidR="00B96584" w:rsidRPr="007B5504">
        <w:rPr>
          <w:color w:val="000000" w:themeColor="text1"/>
          <w:u w:val="single"/>
        </w:rPr>
        <w:t xml:space="preserve"> Golf Membership</w:t>
      </w:r>
      <w:r w:rsidR="00B96584" w:rsidRPr="007B5504">
        <w:rPr>
          <w:color w:val="000000" w:themeColor="text1"/>
        </w:rPr>
        <w:t xml:space="preserve"> – Full use of G</w:t>
      </w:r>
      <w:r w:rsidRPr="007B5504">
        <w:rPr>
          <w:color w:val="000000" w:themeColor="text1"/>
        </w:rPr>
        <w:t xml:space="preserve">olf course, </w:t>
      </w:r>
      <w:r w:rsidR="008974F8" w:rsidRPr="007B5504">
        <w:rPr>
          <w:color w:val="000000" w:themeColor="text1"/>
        </w:rPr>
        <w:t>Pool</w:t>
      </w:r>
      <w:r w:rsidRPr="007B5504">
        <w:rPr>
          <w:color w:val="000000" w:themeColor="text1"/>
        </w:rPr>
        <w:t xml:space="preserve">, </w:t>
      </w:r>
      <w:r w:rsidR="008974F8" w:rsidRPr="007B5504">
        <w:rPr>
          <w:color w:val="000000" w:themeColor="text1"/>
        </w:rPr>
        <w:t>Clubhouse</w:t>
      </w:r>
      <w:r w:rsidRPr="007B5504">
        <w:rPr>
          <w:color w:val="000000" w:themeColor="text1"/>
        </w:rPr>
        <w:t>, 19</w:t>
      </w:r>
      <w:r w:rsidRPr="007B5504">
        <w:rPr>
          <w:color w:val="000000" w:themeColor="text1"/>
          <w:vertAlign w:val="superscript"/>
        </w:rPr>
        <w:t>th</w:t>
      </w:r>
      <w:r w:rsidR="00B96584" w:rsidRPr="007B5504">
        <w:rPr>
          <w:color w:val="000000" w:themeColor="text1"/>
        </w:rPr>
        <w:t xml:space="preserve"> Hole and D</w:t>
      </w:r>
      <w:r w:rsidRPr="007B5504">
        <w:rPr>
          <w:color w:val="000000" w:themeColor="text1"/>
        </w:rPr>
        <w:t>ining room</w:t>
      </w:r>
      <w:r w:rsidR="002744FF" w:rsidRPr="007B5504">
        <w:rPr>
          <w:color w:val="000000" w:themeColor="text1"/>
        </w:rPr>
        <w:t xml:space="preserve"> &amp; Social events</w:t>
      </w:r>
      <w:r w:rsidRPr="007B5504">
        <w:rPr>
          <w:color w:val="000000" w:themeColor="text1"/>
        </w:rPr>
        <w:t>.</w:t>
      </w:r>
    </w:p>
    <w:p w:rsidR="006B0B40" w:rsidRPr="007B5504" w:rsidRDefault="006B0B40" w:rsidP="006B0B40">
      <w:pPr>
        <w:pStyle w:val="ListParagraph"/>
        <w:ind w:left="1080"/>
        <w:rPr>
          <w:color w:val="000000" w:themeColor="text1"/>
        </w:rPr>
      </w:pPr>
      <w:r w:rsidRPr="007B5504">
        <w:rPr>
          <w:color w:val="000000" w:themeColor="text1"/>
        </w:rPr>
        <w:t>Family</w:t>
      </w:r>
      <w:r w:rsidR="002744FF" w:rsidRPr="007B5504">
        <w:rPr>
          <w:color w:val="000000" w:themeColor="text1"/>
        </w:rPr>
        <w:t>: Head of Household is over 35</w:t>
      </w:r>
      <w:r w:rsidRPr="007B5504">
        <w:rPr>
          <w:color w:val="000000" w:themeColor="text1"/>
        </w:rPr>
        <w:t xml:space="preserve"> </w:t>
      </w:r>
    </w:p>
    <w:p w:rsidR="006B0B40" w:rsidRPr="007B5504" w:rsidRDefault="002744FF" w:rsidP="006B0B40">
      <w:pPr>
        <w:pStyle w:val="ListParagraph"/>
        <w:ind w:left="1080"/>
        <w:rPr>
          <w:color w:val="000000" w:themeColor="text1"/>
        </w:rPr>
      </w:pPr>
      <w:r w:rsidRPr="007B5504">
        <w:rPr>
          <w:color w:val="000000" w:themeColor="text1"/>
        </w:rPr>
        <w:t>Family: Head of Household is 35 and under</w:t>
      </w:r>
    </w:p>
    <w:p w:rsidR="006B0B40" w:rsidRPr="007B5504" w:rsidRDefault="002744FF" w:rsidP="006B0B40">
      <w:pPr>
        <w:pStyle w:val="ListParagraph"/>
        <w:ind w:left="1080"/>
        <w:rPr>
          <w:color w:val="000000" w:themeColor="text1"/>
        </w:rPr>
      </w:pPr>
      <w:r w:rsidRPr="007B5504">
        <w:rPr>
          <w:color w:val="000000" w:themeColor="text1"/>
        </w:rPr>
        <w:t>Single: Head of Household is over 35</w:t>
      </w:r>
    </w:p>
    <w:p w:rsidR="002744FF" w:rsidRPr="007B5504" w:rsidRDefault="002744FF" w:rsidP="006B0B40">
      <w:pPr>
        <w:pStyle w:val="ListParagraph"/>
        <w:ind w:left="1080"/>
        <w:rPr>
          <w:color w:val="000000" w:themeColor="text1"/>
        </w:rPr>
      </w:pPr>
      <w:r w:rsidRPr="007B5504">
        <w:rPr>
          <w:color w:val="000000" w:themeColor="text1"/>
        </w:rPr>
        <w:t>Single:  Head of Household is 35 and under</w:t>
      </w:r>
    </w:p>
    <w:p w:rsidR="002744FF" w:rsidRPr="007B5504" w:rsidRDefault="002744FF" w:rsidP="002744FF">
      <w:pPr>
        <w:pStyle w:val="ListParagraph"/>
        <w:numPr>
          <w:ilvl w:val="0"/>
          <w:numId w:val="16"/>
        </w:numPr>
        <w:rPr>
          <w:color w:val="000000" w:themeColor="text1"/>
        </w:rPr>
      </w:pPr>
      <w:r w:rsidRPr="007B5504">
        <w:rPr>
          <w:color w:val="000000" w:themeColor="text1"/>
          <w:u w:val="single"/>
        </w:rPr>
        <w:t>Hybrid Combination</w:t>
      </w:r>
      <w:r w:rsidRPr="007B5504">
        <w:rPr>
          <w:color w:val="000000" w:themeColor="text1"/>
        </w:rPr>
        <w:t>: Includes golf for one person and full social for entire family</w:t>
      </w:r>
    </w:p>
    <w:p w:rsidR="006B0B40" w:rsidRPr="007B5504" w:rsidRDefault="008974F8" w:rsidP="006B0B40">
      <w:pPr>
        <w:pStyle w:val="ListParagraph"/>
        <w:numPr>
          <w:ilvl w:val="0"/>
          <w:numId w:val="16"/>
        </w:numPr>
        <w:rPr>
          <w:color w:val="000000" w:themeColor="text1"/>
        </w:rPr>
      </w:pPr>
      <w:r w:rsidRPr="007B5504">
        <w:rPr>
          <w:color w:val="000000" w:themeColor="text1"/>
          <w:u w:val="single"/>
        </w:rPr>
        <w:t>Social Membership</w:t>
      </w:r>
      <w:r w:rsidRPr="007B5504">
        <w:rPr>
          <w:color w:val="000000" w:themeColor="text1"/>
        </w:rPr>
        <w:t xml:space="preserve"> – Full use of Pool, Clubhouse</w:t>
      </w:r>
      <w:r w:rsidR="006B0B40" w:rsidRPr="007B5504">
        <w:rPr>
          <w:color w:val="000000" w:themeColor="text1"/>
        </w:rPr>
        <w:t>, 19</w:t>
      </w:r>
      <w:r w:rsidR="006B0B40" w:rsidRPr="007B5504">
        <w:rPr>
          <w:color w:val="000000" w:themeColor="text1"/>
          <w:vertAlign w:val="superscript"/>
        </w:rPr>
        <w:t>th</w:t>
      </w:r>
      <w:r w:rsidR="00CC6AC1" w:rsidRPr="007B5504">
        <w:rPr>
          <w:color w:val="000000" w:themeColor="text1"/>
        </w:rPr>
        <w:t xml:space="preserve"> Hole, </w:t>
      </w:r>
      <w:r w:rsidRPr="007B5504">
        <w:rPr>
          <w:color w:val="000000" w:themeColor="text1"/>
        </w:rPr>
        <w:t>D</w:t>
      </w:r>
      <w:r w:rsidR="006B0B40" w:rsidRPr="007B5504">
        <w:rPr>
          <w:color w:val="000000" w:themeColor="text1"/>
        </w:rPr>
        <w:t>ining room</w:t>
      </w:r>
      <w:r w:rsidR="00CC6AC1" w:rsidRPr="007B5504">
        <w:rPr>
          <w:color w:val="000000" w:themeColor="text1"/>
        </w:rPr>
        <w:t xml:space="preserve"> &amp; Social events</w:t>
      </w:r>
      <w:r w:rsidR="006B0B40" w:rsidRPr="007B5504">
        <w:rPr>
          <w:color w:val="000000" w:themeColor="text1"/>
        </w:rPr>
        <w:t>.</w:t>
      </w:r>
    </w:p>
    <w:p w:rsidR="006B0B40" w:rsidRPr="007B5504" w:rsidRDefault="006B0B40" w:rsidP="006B0B40">
      <w:pPr>
        <w:pStyle w:val="ListParagraph"/>
        <w:ind w:left="1080"/>
        <w:rPr>
          <w:color w:val="000000" w:themeColor="text1"/>
        </w:rPr>
      </w:pPr>
      <w:proofErr w:type="gramStart"/>
      <w:r w:rsidRPr="007B5504">
        <w:rPr>
          <w:color w:val="000000" w:themeColor="text1"/>
        </w:rPr>
        <w:lastRenderedPageBreak/>
        <w:t xml:space="preserve">Family </w:t>
      </w:r>
      <w:r w:rsidR="00CC6AC1" w:rsidRPr="007B5504">
        <w:rPr>
          <w:color w:val="000000" w:themeColor="text1"/>
        </w:rPr>
        <w:t>:</w:t>
      </w:r>
      <w:proofErr w:type="gramEnd"/>
      <w:r w:rsidR="00CC6AC1" w:rsidRPr="007B5504">
        <w:rPr>
          <w:color w:val="000000" w:themeColor="text1"/>
        </w:rPr>
        <w:t xml:space="preserve"> Head of House is over 35</w:t>
      </w:r>
    </w:p>
    <w:p w:rsidR="00CC6AC1" w:rsidRPr="007B5504" w:rsidRDefault="00CC6AC1" w:rsidP="006B0B40">
      <w:pPr>
        <w:pStyle w:val="ListParagraph"/>
        <w:ind w:left="1080"/>
        <w:rPr>
          <w:color w:val="000000" w:themeColor="text1"/>
        </w:rPr>
      </w:pPr>
      <w:r w:rsidRPr="007B5504">
        <w:rPr>
          <w:color w:val="000000" w:themeColor="text1"/>
        </w:rPr>
        <w:t>Family: Head of Household is 35 and under</w:t>
      </w:r>
    </w:p>
    <w:p w:rsidR="00CC6AC1" w:rsidRPr="007B5504" w:rsidRDefault="00CC6AC1" w:rsidP="006B0B40">
      <w:pPr>
        <w:pStyle w:val="ListParagraph"/>
        <w:ind w:left="1080"/>
        <w:rPr>
          <w:color w:val="000000" w:themeColor="text1"/>
        </w:rPr>
      </w:pPr>
      <w:r w:rsidRPr="007B5504">
        <w:rPr>
          <w:color w:val="000000" w:themeColor="text1"/>
        </w:rPr>
        <w:t>Single: Head of House is over 35</w:t>
      </w:r>
    </w:p>
    <w:p w:rsidR="006B0B40" w:rsidRPr="007B5504" w:rsidRDefault="00CC6AC1" w:rsidP="006B0B40">
      <w:pPr>
        <w:pStyle w:val="ListParagraph"/>
        <w:ind w:left="1080"/>
        <w:rPr>
          <w:color w:val="000000" w:themeColor="text1"/>
        </w:rPr>
      </w:pPr>
      <w:proofErr w:type="gramStart"/>
      <w:r w:rsidRPr="007B5504">
        <w:rPr>
          <w:color w:val="000000" w:themeColor="text1"/>
        </w:rPr>
        <w:t>Single :</w:t>
      </w:r>
      <w:proofErr w:type="gramEnd"/>
      <w:r w:rsidR="006B0B40" w:rsidRPr="007B5504">
        <w:rPr>
          <w:color w:val="000000" w:themeColor="text1"/>
        </w:rPr>
        <w:t xml:space="preserve"> </w:t>
      </w:r>
      <w:r w:rsidRPr="007B5504">
        <w:rPr>
          <w:color w:val="000000" w:themeColor="text1"/>
        </w:rPr>
        <w:t>Head of Household is 35 and under</w:t>
      </w:r>
    </w:p>
    <w:p w:rsidR="00F70B85" w:rsidRPr="007B5504" w:rsidRDefault="00DD53B0" w:rsidP="00DD53B0">
      <w:pPr>
        <w:pStyle w:val="ListParagraph"/>
        <w:numPr>
          <w:ilvl w:val="0"/>
          <w:numId w:val="16"/>
        </w:numPr>
        <w:rPr>
          <w:color w:val="000000" w:themeColor="text1"/>
        </w:rPr>
      </w:pPr>
      <w:r w:rsidRPr="007B5504">
        <w:rPr>
          <w:color w:val="000000" w:themeColor="text1"/>
          <w:u w:val="single"/>
        </w:rPr>
        <w:t>Junior Golf</w:t>
      </w:r>
      <w:r w:rsidR="00F70B85" w:rsidRPr="007B5504">
        <w:rPr>
          <w:color w:val="000000" w:themeColor="text1"/>
        </w:rPr>
        <w:t>: Under 18 years of age, f</w:t>
      </w:r>
      <w:r w:rsidRPr="007B5504">
        <w:rPr>
          <w:color w:val="000000" w:themeColor="text1"/>
        </w:rPr>
        <w:t>u</w:t>
      </w:r>
      <w:r w:rsidR="008974F8" w:rsidRPr="007B5504">
        <w:rPr>
          <w:color w:val="000000" w:themeColor="text1"/>
        </w:rPr>
        <w:t>ll use o</w:t>
      </w:r>
      <w:r w:rsidR="000C61DA" w:rsidRPr="007B5504">
        <w:rPr>
          <w:color w:val="000000" w:themeColor="text1"/>
        </w:rPr>
        <w:t xml:space="preserve">f </w:t>
      </w:r>
      <w:r w:rsidR="00F70B85" w:rsidRPr="007B5504">
        <w:rPr>
          <w:color w:val="000000" w:themeColor="text1"/>
        </w:rPr>
        <w:t xml:space="preserve">golf </w:t>
      </w:r>
      <w:r w:rsidR="000C61DA" w:rsidRPr="007B5504">
        <w:rPr>
          <w:color w:val="000000" w:themeColor="text1"/>
        </w:rPr>
        <w:t>course</w:t>
      </w:r>
      <w:r w:rsidRPr="007B5504">
        <w:rPr>
          <w:color w:val="000000" w:themeColor="text1"/>
        </w:rPr>
        <w:t xml:space="preserve"> </w:t>
      </w:r>
      <w:r w:rsidR="000C61DA" w:rsidRPr="007B5504">
        <w:rPr>
          <w:color w:val="000000" w:themeColor="text1"/>
        </w:rPr>
        <w:t xml:space="preserve">as explained in golf rules. </w:t>
      </w:r>
      <w:r w:rsidR="00F70B85" w:rsidRPr="007B5504">
        <w:rPr>
          <w:color w:val="000000" w:themeColor="text1"/>
        </w:rPr>
        <w:t xml:space="preserve"> </w:t>
      </w:r>
    </w:p>
    <w:p w:rsidR="00BB74B5" w:rsidRPr="007B5504" w:rsidRDefault="00F70B85" w:rsidP="0028047D">
      <w:pPr>
        <w:pStyle w:val="ListParagraph"/>
        <w:ind w:left="1080"/>
        <w:rPr>
          <w:color w:val="000000" w:themeColor="text1"/>
        </w:rPr>
      </w:pPr>
      <w:r w:rsidRPr="007B5504">
        <w:rPr>
          <w:color w:val="000000" w:themeColor="text1"/>
        </w:rPr>
        <w:t>Social and pool are not included.</w:t>
      </w:r>
    </w:p>
    <w:p w:rsidR="0028047D" w:rsidRPr="007B5504" w:rsidRDefault="0028047D" w:rsidP="0028047D">
      <w:pPr>
        <w:pStyle w:val="ListParagraph"/>
        <w:ind w:left="1080"/>
        <w:rPr>
          <w:color w:val="000000" w:themeColor="text1"/>
        </w:rPr>
      </w:pPr>
    </w:p>
    <w:p w:rsidR="00C4752C" w:rsidRPr="007B5504" w:rsidRDefault="00C4752C" w:rsidP="00DD53B0">
      <w:pPr>
        <w:pStyle w:val="ListParagraph"/>
        <w:ind w:left="1080"/>
        <w:rPr>
          <w:color w:val="000000" w:themeColor="text1"/>
        </w:rPr>
      </w:pPr>
      <w:r w:rsidRPr="007B5504">
        <w:rPr>
          <w:color w:val="000000" w:themeColor="text1"/>
        </w:rPr>
        <w:t>The Board may, from time to time, offer special</w:t>
      </w:r>
      <w:r w:rsidR="003B4B88" w:rsidRPr="007B5504">
        <w:rPr>
          <w:color w:val="000000" w:themeColor="text1"/>
        </w:rPr>
        <w:t xml:space="preserve"> limited time</w:t>
      </w:r>
      <w:r w:rsidRPr="007B5504">
        <w:rPr>
          <w:color w:val="000000" w:themeColor="text1"/>
        </w:rPr>
        <w:t xml:space="preserve"> incentives to new members which will not change the current dues in place for members.  </w:t>
      </w:r>
    </w:p>
    <w:p w:rsidR="00C4752C" w:rsidRPr="007B5504" w:rsidRDefault="00C4752C" w:rsidP="00DD53B0">
      <w:pPr>
        <w:pStyle w:val="ListParagraph"/>
        <w:ind w:left="1080"/>
        <w:rPr>
          <w:color w:val="000000" w:themeColor="text1"/>
        </w:rPr>
      </w:pPr>
    </w:p>
    <w:p w:rsidR="00C4752C" w:rsidRPr="007B5504" w:rsidRDefault="007B2F5F" w:rsidP="00DD53B0">
      <w:pPr>
        <w:pStyle w:val="ListParagraph"/>
        <w:ind w:left="1080"/>
        <w:rPr>
          <w:color w:val="000000" w:themeColor="text1"/>
        </w:rPr>
      </w:pPr>
      <w:r w:rsidRPr="007B5504">
        <w:rPr>
          <w:color w:val="000000" w:themeColor="text1"/>
        </w:rPr>
        <w:t xml:space="preserve">Member’s children over </w:t>
      </w:r>
      <w:r w:rsidR="00C4752C" w:rsidRPr="007B5504">
        <w:rPr>
          <w:color w:val="000000" w:themeColor="text1"/>
        </w:rPr>
        <w:t>the age of 18 must obtain a separate member</w:t>
      </w:r>
      <w:r w:rsidR="008974F8" w:rsidRPr="007B5504">
        <w:rPr>
          <w:color w:val="000000" w:themeColor="text1"/>
        </w:rPr>
        <w:t>ship unless living more than 30 miles from the Cl</w:t>
      </w:r>
      <w:r w:rsidR="00C4752C" w:rsidRPr="007B5504">
        <w:rPr>
          <w:color w:val="000000" w:themeColor="text1"/>
        </w:rPr>
        <w:t>ub or attending school full time.</w:t>
      </w:r>
    </w:p>
    <w:p w:rsidR="00C4752C" w:rsidRPr="007B5504" w:rsidRDefault="00C4752C" w:rsidP="00DD53B0">
      <w:pPr>
        <w:pStyle w:val="ListParagraph"/>
        <w:ind w:left="1080"/>
        <w:rPr>
          <w:color w:val="000000" w:themeColor="text1"/>
        </w:rPr>
      </w:pPr>
    </w:p>
    <w:p w:rsidR="00C4752C" w:rsidRPr="007B5504" w:rsidRDefault="00C4752C" w:rsidP="00DD53B0">
      <w:pPr>
        <w:pStyle w:val="ListParagraph"/>
        <w:ind w:left="1080"/>
        <w:rPr>
          <w:color w:val="000000" w:themeColor="text1"/>
        </w:rPr>
      </w:pPr>
      <w:r w:rsidRPr="007B5504">
        <w:rPr>
          <w:color w:val="000000" w:themeColor="text1"/>
        </w:rPr>
        <w:t>Members must alert the Board when they reach the age of 36 if on a “35 and under” membership.  Failing to do so will not pr</w:t>
      </w:r>
      <w:r w:rsidR="008974F8" w:rsidRPr="007B5504">
        <w:rPr>
          <w:color w:val="000000" w:themeColor="text1"/>
        </w:rPr>
        <w:t>ohibit the Cl</w:t>
      </w:r>
      <w:r w:rsidRPr="007B5504">
        <w:rPr>
          <w:color w:val="000000" w:themeColor="text1"/>
        </w:rPr>
        <w:t>ub from collecting dues that would otherwise have been collected</w:t>
      </w:r>
      <w:r w:rsidR="007B2F5F" w:rsidRPr="007B5504">
        <w:rPr>
          <w:color w:val="000000" w:themeColor="text1"/>
        </w:rPr>
        <w:t xml:space="preserve"> in</w:t>
      </w:r>
      <w:r w:rsidRPr="007B5504">
        <w:rPr>
          <w:color w:val="000000" w:themeColor="text1"/>
        </w:rPr>
        <w:t xml:space="preserve"> its sole discretion.</w:t>
      </w:r>
    </w:p>
    <w:p w:rsidR="000E3EE0" w:rsidRPr="007B5504" w:rsidRDefault="000E3EE0" w:rsidP="00DD53B0">
      <w:pPr>
        <w:pStyle w:val="ListParagraph"/>
        <w:ind w:left="1080"/>
        <w:rPr>
          <w:color w:val="000000" w:themeColor="text1"/>
        </w:rPr>
      </w:pPr>
    </w:p>
    <w:p w:rsidR="000E3EE0" w:rsidRPr="00C91261" w:rsidRDefault="00DA1D25" w:rsidP="00DD53B0">
      <w:pPr>
        <w:pStyle w:val="ListParagraph"/>
        <w:ind w:left="1080"/>
        <w:rPr>
          <w:b/>
          <w:color w:val="000000" w:themeColor="text1"/>
        </w:rPr>
      </w:pPr>
      <w:r w:rsidRPr="00C91261">
        <w:rPr>
          <w:b/>
          <w:color w:val="000000" w:themeColor="text1"/>
        </w:rPr>
        <w:t xml:space="preserve">Membership commitment is for one full year. </w:t>
      </w:r>
      <w:r w:rsidR="000E3EE0" w:rsidRPr="00C91261">
        <w:rPr>
          <w:b/>
          <w:color w:val="000000" w:themeColor="text1"/>
        </w:rPr>
        <w:t xml:space="preserve">Members who wish to make a change in their membership, whether resigning or changing categories, must submit their request </w:t>
      </w:r>
      <w:r w:rsidR="003B4B88" w:rsidRPr="00C91261">
        <w:rPr>
          <w:b/>
          <w:color w:val="000000" w:themeColor="text1"/>
        </w:rPr>
        <w:t xml:space="preserve">to </w:t>
      </w:r>
      <w:r w:rsidR="000E3EE0" w:rsidRPr="00C91261">
        <w:rPr>
          <w:b/>
          <w:color w:val="000000" w:themeColor="text1"/>
        </w:rPr>
        <w:t>the manager prior to the end of the month</w:t>
      </w:r>
      <w:r w:rsidR="003B4B88" w:rsidRPr="00C91261">
        <w:rPr>
          <w:b/>
          <w:color w:val="000000" w:themeColor="text1"/>
        </w:rPr>
        <w:t>.</w:t>
      </w:r>
      <w:r w:rsidRPr="00C91261">
        <w:rPr>
          <w:b/>
          <w:color w:val="000000" w:themeColor="text1"/>
        </w:rPr>
        <w:t xml:space="preserve"> </w:t>
      </w:r>
      <w:r w:rsidR="00E70099" w:rsidRPr="00C91261">
        <w:rPr>
          <w:b/>
          <w:color w:val="000000" w:themeColor="text1"/>
        </w:rPr>
        <w:t xml:space="preserve"> </w:t>
      </w:r>
      <w:r w:rsidR="00E70099" w:rsidRPr="00C91261">
        <w:rPr>
          <w:rFonts w:ascii="Calibri" w:hAnsi="Calibri" w:cs="Calibri"/>
          <w:b/>
          <w:color w:val="000000" w:themeColor="text1"/>
        </w:rPr>
        <w:t>A member who drops (from any membership category) will need to wait 1 year before being reinstated.</w:t>
      </w:r>
    </w:p>
    <w:p w:rsidR="00DD53B0" w:rsidRPr="007B5504" w:rsidRDefault="00DD53B0" w:rsidP="00DD53B0">
      <w:pPr>
        <w:pStyle w:val="ListParagraph"/>
        <w:ind w:left="1080"/>
        <w:rPr>
          <w:color w:val="000000" w:themeColor="text1"/>
        </w:rPr>
      </w:pPr>
    </w:p>
    <w:p w:rsidR="007B5504" w:rsidRPr="003305BA" w:rsidRDefault="003305BA" w:rsidP="003305BA">
      <w:pPr>
        <w:pStyle w:val="Heading1"/>
        <w:ind w:left="720" w:hanging="450"/>
        <w:rPr>
          <w:b/>
        </w:rPr>
      </w:pPr>
      <w:proofErr w:type="spellStart"/>
      <w:proofErr w:type="gramStart"/>
      <w:r>
        <w:rPr>
          <w:b/>
        </w:rPr>
        <w:t>lll</w:t>
      </w:r>
      <w:proofErr w:type="spellEnd"/>
      <w:proofErr w:type="gramEnd"/>
      <w:r>
        <w:rPr>
          <w:b/>
        </w:rPr>
        <w:t xml:space="preserve">.       </w:t>
      </w:r>
      <w:r w:rsidR="0087630F" w:rsidRPr="00AC7F00">
        <w:rPr>
          <w:b/>
        </w:rPr>
        <w:t>Member Dues and Charges</w:t>
      </w:r>
    </w:p>
    <w:p w:rsidR="0087630F" w:rsidRPr="007B5504" w:rsidRDefault="0087630F" w:rsidP="0087630F">
      <w:pPr>
        <w:pStyle w:val="ListParagraph"/>
        <w:numPr>
          <w:ilvl w:val="0"/>
          <w:numId w:val="5"/>
        </w:numPr>
        <w:rPr>
          <w:color w:val="000000" w:themeColor="text1"/>
        </w:rPr>
      </w:pPr>
      <w:r w:rsidRPr="007B5504">
        <w:rPr>
          <w:color w:val="000000" w:themeColor="text1"/>
        </w:rPr>
        <w:t>Annual dues shall be determined by the Board of Directors from time to time and are due and payable in full on the member’s anniversary date.  Members may elect to pay their dues monthly on or before the 15</w:t>
      </w:r>
      <w:r w:rsidRPr="007B5504">
        <w:rPr>
          <w:color w:val="000000" w:themeColor="text1"/>
          <w:vertAlign w:val="superscript"/>
        </w:rPr>
        <w:t>th</w:t>
      </w:r>
      <w:r w:rsidRPr="007B5504">
        <w:rPr>
          <w:color w:val="000000" w:themeColor="text1"/>
        </w:rPr>
        <w:t xml:space="preserve"> of each month.  If a member desires to pay their dues with a credit card</w:t>
      </w:r>
      <w:r w:rsidR="00B96584" w:rsidRPr="007B5504">
        <w:rPr>
          <w:color w:val="000000" w:themeColor="text1"/>
        </w:rPr>
        <w:t>,</w:t>
      </w:r>
      <w:r w:rsidRPr="007B5504">
        <w:rPr>
          <w:color w:val="000000" w:themeColor="text1"/>
        </w:rPr>
        <w:t xml:space="preserve"> a 3% convenience fee will be added.</w:t>
      </w:r>
      <w:r w:rsidR="00C4752C" w:rsidRPr="007B5504">
        <w:rPr>
          <w:color w:val="000000" w:themeColor="text1"/>
        </w:rPr>
        <w:t xml:space="preserve">  Members wishing to make month</w:t>
      </w:r>
      <w:r w:rsidR="007B2F5F" w:rsidRPr="007B5504">
        <w:rPr>
          <w:color w:val="000000" w:themeColor="text1"/>
        </w:rPr>
        <w:t>ly payments of dues must have a current</w:t>
      </w:r>
      <w:r w:rsidR="00B96584" w:rsidRPr="007B5504">
        <w:rPr>
          <w:color w:val="000000" w:themeColor="text1"/>
        </w:rPr>
        <w:t xml:space="preserve"> </w:t>
      </w:r>
      <w:r w:rsidR="00C4752C" w:rsidRPr="007B5504">
        <w:rPr>
          <w:color w:val="000000" w:themeColor="text1"/>
        </w:rPr>
        <w:t>credit card on file.</w:t>
      </w:r>
    </w:p>
    <w:p w:rsidR="0087630F" w:rsidRPr="007B5504" w:rsidRDefault="00F60E81" w:rsidP="0087630F">
      <w:pPr>
        <w:pStyle w:val="ListParagraph"/>
        <w:numPr>
          <w:ilvl w:val="0"/>
          <w:numId w:val="5"/>
        </w:numPr>
        <w:rPr>
          <w:color w:val="000000" w:themeColor="text1"/>
        </w:rPr>
      </w:pPr>
      <w:r w:rsidRPr="007B5504">
        <w:rPr>
          <w:color w:val="000000" w:themeColor="text1"/>
        </w:rPr>
        <w:t>Members may establish a “House Account” by providing the Club Accountant with a</w:t>
      </w:r>
      <w:r w:rsidR="007B2F5F" w:rsidRPr="007B5504">
        <w:rPr>
          <w:color w:val="000000" w:themeColor="text1"/>
        </w:rPr>
        <w:t xml:space="preserve"> current</w:t>
      </w:r>
      <w:r w:rsidRPr="007B5504">
        <w:rPr>
          <w:color w:val="000000" w:themeColor="text1"/>
        </w:rPr>
        <w:t xml:space="preserve"> </w:t>
      </w:r>
      <w:r w:rsidR="00B96584" w:rsidRPr="007B5504">
        <w:rPr>
          <w:color w:val="000000" w:themeColor="text1"/>
        </w:rPr>
        <w:t>c</w:t>
      </w:r>
      <w:r w:rsidRPr="007B5504">
        <w:rPr>
          <w:color w:val="000000" w:themeColor="text1"/>
        </w:rPr>
        <w:t>redit card for all charges made.  Members cards shall be charged with any outstanding amounts on or about the 15</w:t>
      </w:r>
      <w:r w:rsidRPr="007B5504">
        <w:rPr>
          <w:color w:val="000000" w:themeColor="text1"/>
          <w:vertAlign w:val="superscript"/>
        </w:rPr>
        <w:t>th</w:t>
      </w:r>
      <w:r w:rsidRPr="007B5504">
        <w:rPr>
          <w:color w:val="000000" w:themeColor="text1"/>
        </w:rPr>
        <w:t xml:space="preserve"> and 1</w:t>
      </w:r>
      <w:r w:rsidRPr="007B5504">
        <w:rPr>
          <w:color w:val="000000" w:themeColor="text1"/>
          <w:vertAlign w:val="superscript"/>
        </w:rPr>
        <w:t>st</w:t>
      </w:r>
      <w:r w:rsidRPr="007B5504">
        <w:rPr>
          <w:color w:val="000000" w:themeColor="text1"/>
        </w:rPr>
        <w:t xml:space="preserve"> of each month.  A service charge of 3% will be added to</w:t>
      </w:r>
      <w:r w:rsidRPr="008F7866">
        <w:rPr>
          <w:color w:val="FF0000"/>
        </w:rPr>
        <w:t xml:space="preserve"> </w:t>
      </w:r>
      <w:r w:rsidRPr="007B5504">
        <w:rPr>
          <w:color w:val="000000" w:themeColor="text1"/>
        </w:rPr>
        <w:t xml:space="preserve">all House Account charges to cover the credit card processing fee.  Members MUST total up and sign all charges for a visit prior to leaving the club.  In </w:t>
      </w:r>
      <w:r w:rsidR="007B2F5F" w:rsidRPr="007B5504">
        <w:rPr>
          <w:color w:val="000000" w:themeColor="text1"/>
        </w:rPr>
        <w:t xml:space="preserve">the absence of the member doing so, </w:t>
      </w:r>
      <w:r w:rsidRPr="007B5504">
        <w:rPr>
          <w:color w:val="000000" w:themeColor="text1"/>
        </w:rPr>
        <w:t>a 20% gratuity will be automatically added to the total amount.</w:t>
      </w:r>
    </w:p>
    <w:p w:rsidR="00F60E81" w:rsidRPr="007B5504" w:rsidRDefault="00CD5972" w:rsidP="007B2F5F">
      <w:pPr>
        <w:pStyle w:val="ListParagraph"/>
        <w:numPr>
          <w:ilvl w:val="0"/>
          <w:numId w:val="5"/>
        </w:numPr>
        <w:rPr>
          <w:color w:val="000000" w:themeColor="text1"/>
        </w:rPr>
      </w:pPr>
      <w:r w:rsidRPr="007B5504">
        <w:rPr>
          <w:color w:val="000000" w:themeColor="text1"/>
        </w:rPr>
        <w:t>All current charges are due within thirty (30) days of billing.  A late charge of 1.5% per month will be added to all past due accounts.  Members with past due balances will be suspended if any amounts are outstanding for sixty (60) days.  Members past due for ninety (90) days or more may be referred for legal action.</w:t>
      </w:r>
      <w:r w:rsidR="008974F8" w:rsidRPr="007B5504">
        <w:rPr>
          <w:color w:val="000000" w:themeColor="text1"/>
        </w:rPr>
        <w:t xml:space="preserve">  </w:t>
      </w:r>
    </w:p>
    <w:p w:rsidR="00CD5972" w:rsidRPr="00AC7F00" w:rsidRDefault="003305BA" w:rsidP="003305BA">
      <w:pPr>
        <w:pStyle w:val="Heading1"/>
        <w:ind w:left="720" w:hanging="450"/>
        <w:rPr>
          <w:b/>
        </w:rPr>
      </w:pPr>
      <w:proofErr w:type="spellStart"/>
      <w:r>
        <w:rPr>
          <w:b/>
        </w:rPr>
        <w:t>lV.</w:t>
      </w:r>
      <w:proofErr w:type="spellEnd"/>
      <w:r>
        <w:rPr>
          <w:b/>
        </w:rPr>
        <w:t xml:space="preserve">       </w:t>
      </w:r>
      <w:r w:rsidR="00CD5972" w:rsidRPr="00AC7F00">
        <w:rPr>
          <w:b/>
        </w:rPr>
        <w:t>Attire</w:t>
      </w:r>
    </w:p>
    <w:p w:rsidR="00CD5972" w:rsidRPr="007B5504" w:rsidRDefault="00684115" w:rsidP="00684115">
      <w:pPr>
        <w:pStyle w:val="ListParagraph"/>
        <w:numPr>
          <w:ilvl w:val="0"/>
          <w:numId w:val="7"/>
        </w:numPr>
        <w:ind w:left="1080"/>
        <w:rPr>
          <w:color w:val="000000" w:themeColor="text1"/>
        </w:rPr>
      </w:pPr>
      <w:r w:rsidRPr="007B5504">
        <w:rPr>
          <w:color w:val="000000" w:themeColor="text1"/>
        </w:rPr>
        <w:t>Please refer to section on Golf for recommended golf attire.</w:t>
      </w:r>
    </w:p>
    <w:p w:rsidR="00CD5972" w:rsidRPr="00AC7F00" w:rsidRDefault="003305BA" w:rsidP="005465C0">
      <w:pPr>
        <w:pStyle w:val="Heading1"/>
        <w:numPr>
          <w:ilvl w:val="0"/>
          <w:numId w:val="30"/>
        </w:numPr>
        <w:ind w:hanging="450"/>
        <w:rPr>
          <w:b/>
        </w:rPr>
      </w:pPr>
      <w:r>
        <w:rPr>
          <w:b/>
        </w:rPr>
        <w:t xml:space="preserve">     </w:t>
      </w:r>
      <w:r w:rsidR="006B39F8" w:rsidRPr="00AC7F00">
        <w:rPr>
          <w:b/>
        </w:rPr>
        <w:t>Children</w:t>
      </w:r>
    </w:p>
    <w:p w:rsidR="006B39F8" w:rsidRPr="007B5504" w:rsidRDefault="006B39F8" w:rsidP="006B39F8">
      <w:pPr>
        <w:pStyle w:val="ListParagraph"/>
        <w:numPr>
          <w:ilvl w:val="0"/>
          <w:numId w:val="8"/>
        </w:numPr>
        <w:rPr>
          <w:color w:val="000000" w:themeColor="text1"/>
        </w:rPr>
      </w:pPr>
      <w:r w:rsidRPr="007B5504">
        <w:rPr>
          <w:color w:val="000000" w:themeColor="text1"/>
        </w:rPr>
        <w:t>Members are responsible for the conduct and safety of their children when at the Club.</w:t>
      </w:r>
    </w:p>
    <w:p w:rsidR="00684115" w:rsidRPr="007B5504" w:rsidRDefault="00684115" w:rsidP="00684115">
      <w:pPr>
        <w:pStyle w:val="ListParagraph"/>
        <w:numPr>
          <w:ilvl w:val="0"/>
          <w:numId w:val="8"/>
        </w:numPr>
        <w:rPr>
          <w:color w:val="000000" w:themeColor="text1"/>
        </w:rPr>
      </w:pPr>
      <w:r w:rsidRPr="007B5504">
        <w:rPr>
          <w:color w:val="000000" w:themeColor="text1"/>
        </w:rPr>
        <w:t>Proper attire is also expected of children.</w:t>
      </w:r>
    </w:p>
    <w:p w:rsidR="006B39F8" w:rsidRPr="007B5504" w:rsidRDefault="006B39F8" w:rsidP="006B39F8">
      <w:pPr>
        <w:pStyle w:val="ListParagraph"/>
        <w:numPr>
          <w:ilvl w:val="0"/>
          <w:numId w:val="8"/>
        </w:numPr>
        <w:rPr>
          <w:color w:val="000000" w:themeColor="text1"/>
        </w:rPr>
      </w:pPr>
      <w:r w:rsidRPr="007B5504">
        <w:rPr>
          <w:color w:val="000000" w:themeColor="text1"/>
        </w:rPr>
        <w:t>Children under the legal drinking age are not permitted at the bars unless accompanied by a parent.</w:t>
      </w:r>
    </w:p>
    <w:p w:rsidR="006B39F8" w:rsidRPr="00AC7F00" w:rsidRDefault="00E11F96" w:rsidP="00E11F96">
      <w:pPr>
        <w:pStyle w:val="Heading1"/>
        <w:rPr>
          <w:b/>
        </w:rPr>
      </w:pPr>
      <w:r>
        <w:rPr>
          <w:b/>
        </w:rPr>
        <w:lastRenderedPageBreak/>
        <w:t xml:space="preserve">   </w:t>
      </w:r>
      <w:proofErr w:type="spellStart"/>
      <w:proofErr w:type="gramStart"/>
      <w:r w:rsidR="00B06C65">
        <w:rPr>
          <w:b/>
        </w:rPr>
        <w:t>Vl</w:t>
      </w:r>
      <w:proofErr w:type="spellEnd"/>
      <w:proofErr w:type="gramEnd"/>
      <w:r w:rsidR="00B06C65">
        <w:rPr>
          <w:b/>
        </w:rPr>
        <w:t xml:space="preserve">.    </w:t>
      </w:r>
      <w:r>
        <w:rPr>
          <w:b/>
        </w:rPr>
        <w:t xml:space="preserve">  </w:t>
      </w:r>
      <w:r w:rsidR="00B06C65">
        <w:rPr>
          <w:b/>
        </w:rPr>
        <w:t xml:space="preserve"> </w:t>
      </w:r>
      <w:r w:rsidR="006B39F8" w:rsidRPr="00AC7F00">
        <w:rPr>
          <w:b/>
        </w:rPr>
        <w:t>Guests</w:t>
      </w:r>
    </w:p>
    <w:p w:rsidR="006B39F8" w:rsidRPr="007B5504" w:rsidRDefault="006B39F8" w:rsidP="006B39F8">
      <w:pPr>
        <w:pStyle w:val="ListParagraph"/>
        <w:numPr>
          <w:ilvl w:val="0"/>
          <w:numId w:val="9"/>
        </w:numPr>
        <w:rPr>
          <w:color w:val="000000" w:themeColor="text1"/>
        </w:rPr>
      </w:pPr>
      <w:r w:rsidRPr="007B5504">
        <w:rPr>
          <w:color w:val="000000" w:themeColor="text1"/>
        </w:rPr>
        <w:t xml:space="preserve">Members may introduce guests to the Club and they are responsible for the conduct, dress and charges of their guests.  Guests are subject to such rules as may be established by the Board.  Use of the </w:t>
      </w:r>
      <w:r w:rsidR="008974F8" w:rsidRPr="007B5504">
        <w:rPr>
          <w:color w:val="000000" w:themeColor="text1"/>
        </w:rPr>
        <w:t>Clubhouse</w:t>
      </w:r>
      <w:r w:rsidRPr="007B5504">
        <w:rPr>
          <w:color w:val="000000" w:themeColor="text1"/>
        </w:rPr>
        <w:t xml:space="preserve">, </w:t>
      </w:r>
      <w:r w:rsidR="008974F8" w:rsidRPr="007B5504">
        <w:rPr>
          <w:color w:val="000000" w:themeColor="text1"/>
        </w:rPr>
        <w:t>Pool</w:t>
      </w:r>
      <w:r w:rsidRPr="007B5504">
        <w:rPr>
          <w:color w:val="000000" w:themeColor="text1"/>
        </w:rPr>
        <w:t xml:space="preserve"> or Golf Course shall not be extended without a member being present.</w:t>
      </w:r>
    </w:p>
    <w:p w:rsidR="00C4752C" w:rsidRPr="00AC7F00" w:rsidRDefault="00E11F96" w:rsidP="00E11F96">
      <w:pPr>
        <w:pStyle w:val="Heading1"/>
        <w:tabs>
          <w:tab w:val="left" w:pos="180"/>
          <w:tab w:val="left" w:pos="270"/>
          <w:tab w:val="left" w:pos="540"/>
        </w:tabs>
        <w:rPr>
          <w:b/>
        </w:rPr>
      </w:pPr>
      <w:r>
        <w:rPr>
          <w:b/>
        </w:rPr>
        <w:t xml:space="preserve">  </w:t>
      </w:r>
      <w:proofErr w:type="spellStart"/>
      <w:proofErr w:type="gramStart"/>
      <w:r w:rsidR="00B06C65">
        <w:rPr>
          <w:b/>
        </w:rPr>
        <w:t>Vll</w:t>
      </w:r>
      <w:proofErr w:type="spellEnd"/>
      <w:r w:rsidR="00B06C65">
        <w:rPr>
          <w:b/>
        </w:rPr>
        <w:t>.</w:t>
      </w:r>
      <w:proofErr w:type="gramEnd"/>
      <w:r w:rsidR="00B06C65">
        <w:rPr>
          <w:b/>
        </w:rPr>
        <w:t xml:space="preserve">    </w:t>
      </w:r>
      <w:r>
        <w:rPr>
          <w:b/>
        </w:rPr>
        <w:t xml:space="preserve">   </w:t>
      </w:r>
      <w:r w:rsidR="00C4752C" w:rsidRPr="00AC7F00">
        <w:rPr>
          <w:b/>
        </w:rPr>
        <w:t>Dining</w:t>
      </w:r>
    </w:p>
    <w:p w:rsidR="005958FD" w:rsidRPr="007B5504" w:rsidRDefault="005958FD" w:rsidP="005958FD">
      <w:pPr>
        <w:pStyle w:val="ListParagraph"/>
        <w:numPr>
          <w:ilvl w:val="0"/>
          <w:numId w:val="25"/>
        </w:numPr>
        <w:tabs>
          <w:tab w:val="left" w:pos="1080"/>
        </w:tabs>
        <w:ind w:left="1170" w:hanging="450"/>
        <w:rPr>
          <w:color w:val="000000" w:themeColor="text1"/>
        </w:rPr>
      </w:pPr>
      <w:r w:rsidRPr="007B5504">
        <w:rPr>
          <w:color w:val="000000" w:themeColor="text1"/>
        </w:rPr>
        <w:t>Dining hours will be posted by management seasonally.</w:t>
      </w:r>
    </w:p>
    <w:p w:rsidR="005958FD" w:rsidRPr="007B5504" w:rsidRDefault="005958FD" w:rsidP="00E276FA">
      <w:pPr>
        <w:pStyle w:val="ListParagraph"/>
        <w:numPr>
          <w:ilvl w:val="0"/>
          <w:numId w:val="25"/>
        </w:numPr>
        <w:tabs>
          <w:tab w:val="left" w:pos="1080"/>
        </w:tabs>
        <w:ind w:left="1080"/>
        <w:rPr>
          <w:color w:val="000000" w:themeColor="text1"/>
        </w:rPr>
      </w:pPr>
      <w:r w:rsidRPr="007B5504">
        <w:rPr>
          <w:color w:val="000000" w:themeColor="text1"/>
        </w:rPr>
        <w:t xml:space="preserve">Club members may bring non-member guests for dinner.  </w:t>
      </w:r>
      <w:r w:rsidR="00C710FD" w:rsidRPr="007B5504">
        <w:rPr>
          <w:color w:val="000000" w:themeColor="text1"/>
        </w:rPr>
        <w:t>In county guests may dine up t</w:t>
      </w:r>
      <w:r w:rsidR="00E276FA" w:rsidRPr="007B5504">
        <w:rPr>
          <w:color w:val="000000" w:themeColor="text1"/>
        </w:rPr>
        <w:t xml:space="preserve">o </w:t>
      </w:r>
      <w:r w:rsidRPr="007B5504">
        <w:rPr>
          <w:color w:val="000000" w:themeColor="text1"/>
        </w:rPr>
        <w:t>four times per year (does not include organizational events held at the club)</w:t>
      </w:r>
    </w:p>
    <w:p w:rsidR="005958FD" w:rsidRPr="007B5504" w:rsidRDefault="005958FD" w:rsidP="005958FD">
      <w:pPr>
        <w:pStyle w:val="ListParagraph"/>
        <w:numPr>
          <w:ilvl w:val="0"/>
          <w:numId w:val="25"/>
        </w:numPr>
        <w:tabs>
          <w:tab w:val="left" w:pos="1080"/>
        </w:tabs>
        <w:ind w:left="1170" w:hanging="450"/>
        <w:rPr>
          <w:color w:val="000000" w:themeColor="text1"/>
        </w:rPr>
      </w:pPr>
      <w:r w:rsidRPr="007B5504">
        <w:rPr>
          <w:color w:val="000000" w:themeColor="text1"/>
        </w:rPr>
        <w:t>The club is open to the public for lunch without a member.</w:t>
      </w:r>
    </w:p>
    <w:p w:rsidR="005958FD" w:rsidRPr="007B5504" w:rsidRDefault="005958FD" w:rsidP="00E276FA">
      <w:pPr>
        <w:pStyle w:val="ListParagraph"/>
        <w:numPr>
          <w:ilvl w:val="0"/>
          <w:numId w:val="25"/>
        </w:numPr>
        <w:tabs>
          <w:tab w:val="left" w:pos="1080"/>
        </w:tabs>
        <w:ind w:left="1080"/>
        <w:rPr>
          <w:color w:val="000000" w:themeColor="text1"/>
        </w:rPr>
      </w:pPr>
      <w:r w:rsidRPr="007B5504">
        <w:rPr>
          <w:color w:val="000000" w:themeColor="text1"/>
        </w:rPr>
        <w:t xml:space="preserve">Dinner reservations are not required, but are recommended especially with groups larger than 8 or in cases where members desire to be seated in a specific area. </w:t>
      </w:r>
    </w:p>
    <w:p w:rsidR="005958FD" w:rsidRPr="007B5504" w:rsidRDefault="005958FD" w:rsidP="00E276FA">
      <w:pPr>
        <w:pStyle w:val="ListParagraph"/>
        <w:tabs>
          <w:tab w:val="left" w:pos="1080"/>
        </w:tabs>
        <w:ind w:left="1080" w:hanging="360"/>
        <w:rPr>
          <w:color w:val="000000" w:themeColor="text1"/>
        </w:rPr>
      </w:pPr>
      <w:r w:rsidRPr="007B5504">
        <w:rPr>
          <w:color w:val="000000" w:themeColor="text1"/>
        </w:rPr>
        <w:t xml:space="preserve"> </w:t>
      </w:r>
      <w:r w:rsidR="00E276FA" w:rsidRPr="007B5504">
        <w:rPr>
          <w:color w:val="000000" w:themeColor="text1"/>
        </w:rPr>
        <w:t xml:space="preserve">      </w:t>
      </w:r>
      <w:r w:rsidRPr="007B5504">
        <w:rPr>
          <w:color w:val="000000" w:themeColor="text1"/>
        </w:rPr>
        <w:t>Reservations can be made by phone or email.</w:t>
      </w:r>
    </w:p>
    <w:p w:rsidR="005958FD" w:rsidRPr="007B5504" w:rsidRDefault="005958FD" w:rsidP="00E276FA">
      <w:pPr>
        <w:pStyle w:val="ListParagraph"/>
        <w:numPr>
          <w:ilvl w:val="0"/>
          <w:numId w:val="25"/>
        </w:numPr>
        <w:tabs>
          <w:tab w:val="left" w:pos="1080"/>
        </w:tabs>
        <w:ind w:left="1080"/>
        <w:rPr>
          <w:color w:val="000000" w:themeColor="text1"/>
        </w:rPr>
      </w:pPr>
      <w:r w:rsidRPr="007B5504">
        <w:rPr>
          <w:color w:val="000000" w:themeColor="text1"/>
        </w:rPr>
        <w:t>All reservations for private parties are to be made with the Head of House.</w:t>
      </w:r>
    </w:p>
    <w:p w:rsidR="005958FD" w:rsidRPr="007B5504" w:rsidRDefault="005958FD" w:rsidP="00E276FA">
      <w:pPr>
        <w:pStyle w:val="ListParagraph"/>
        <w:numPr>
          <w:ilvl w:val="0"/>
          <w:numId w:val="25"/>
        </w:numPr>
        <w:tabs>
          <w:tab w:val="left" w:pos="1080"/>
        </w:tabs>
        <w:ind w:left="1080"/>
        <w:rPr>
          <w:color w:val="000000" w:themeColor="text1"/>
        </w:rPr>
      </w:pPr>
      <w:r w:rsidRPr="007B5504">
        <w:rPr>
          <w:color w:val="000000" w:themeColor="text1"/>
        </w:rPr>
        <w:t>The club will cater all parties held on the premises.  No food or beverage is to be brought into the Club except we</w:t>
      </w:r>
      <w:r w:rsidR="004B1490" w:rsidRPr="007B5504">
        <w:rPr>
          <w:color w:val="000000" w:themeColor="text1"/>
        </w:rPr>
        <w:t>dding and special occasion cakes</w:t>
      </w:r>
      <w:r w:rsidRPr="007B5504">
        <w:rPr>
          <w:color w:val="000000" w:themeColor="text1"/>
        </w:rPr>
        <w:t>, nuts and mints to accompany them.  This needs to be coordinated with the Head of House.</w:t>
      </w:r>
    </w:p>
    <w:p w:rsidR="005958FD" w:rsidRPr="007B5504" w:rsidRDefault="007751E9" w:rsidP="00AB32AC">
      <w:pPr>
        <w:pStyle w:val="ListParagraph"/>
        <w:numPr>
          <w:ilvl w:val="0"/>
          <w:numId w:val="25"/>
        </w:numPr>
        <w:tabs>
          <w:tab w:val="left" w:pos="990"/>
          <w:tab w:val="left" w:pos="1080"/>
          <w:tab w:val="left" w:pos="1170"/>
        </w:tabs>
        <w:ind w:left="1080"/>
        <w:rPr>
          <w:color w:val="000000" w:themeColor="text1"/>
        </w:rPr>
      </w:pPr>
      <w:r>
        <w:rPr>
          <w:color w:val="000000" w:themeColor="text1"/>
        </w:rPr>
        <w:t xml:space="preserve"> </w:t>
      </w:r>
      <w:r w:rsidR="005958FD" w:rsidRPr="007B5504">
        <w:rPr>
          <w:color w:val="000000" w:themeColor="text1"/>
        </w:rPr>
        <w:t>There is no cost for a member to rent the Great Hall.  Those wishing to hold an event at the Club should refer to the Club’s Rental Agreement for specific details.</w:t>
      </w:r>
    </w:p>
    <w:p w:rsidR="00867488" w:rsidRPr="00B06C65" w:rsidRDefault="005958FD" w:rsidP="00B06C65">
      <w:pPr>
        <w:pStyle w:val="ListParagraph"/>
        <w:numPr>
          <w:ilvl w:val="0"/>
          <w:numId w:val="25"/>
        </w:numPr>
        <w:tabs>
          <w:tab w:val="left" w:pos="1080"/>
        </w:tabs>
        <w:ind w:left="1080"/>
        <w:rPr>
          <w:color w:val="000000" w:themeColor="text1"/>
        </w:rPr>
      </w:pPr>
      <w:r w:rsidRPr="007B5504">
        <w:rPr>
          <w:color w:val="000000" w:themeColor="text1"/>
        </w:rPr>
        <w:t>A corkage fee of $15.00 per bottle will be charged for any bottle(s) brought on site by members or their guests.</w:t>
      </w:r>
    </w:p>
    <w:p w:rsidR="006B39F8" w:rsidRPr="00AC7F00" w:rsidRDefault="00E11F96" w:rsidP="00E11F96">
      <w:pPr>
        <w:pStyle w:val="Heading1"/>
        <w:rPr>
          <w:b/>
        </w:rPr>
      </w:pPr>
      <w:r>
        <w:rPr>
          <w:b/>
        </w:rPr>
        <w:t xml:space="preserve">  </w:t>
      </w:r>
      <w:proofErr w:type="spellStart"/>
      <w:proofErr w:type="gramStart"/>
      <w:r w:rsidR="00F31698">
        <w:rPr>
          <w:b/>
        </w:rPr>
        <w:t>Vlll</w:t>
      </w:r>
      <w:proofErr w:type="spellEnd"/>
      <w:r w:rsidR="00F31698">
        <w:rPr>
          <w:b/>
        </w:rPr>
        <w:t>.</w:t>
      </w:r>
      <w:proofErr w:type="gramEnd"/>
      <w:r w:rsidR="00F31698">
        <w:rPr>
          <w:b/>
        </w:rPr>
        <w:t xml:space="preserve">  </w:t>
      </w:r>
      <w:r w:rsidR="00B06C65">
        <w:rPr>
          <w:b/>
        </w:rPr>
        <w:t xml:space="preserve"> </w:t>
      </w:r>
      <w:r>
        <w:rPr>
          <w:b/>
        </w:rPr>
        <w:t xml:space="preserve">   </w:t>
      </w:r>
      <w:r w:rsidR="006B39F8" w:rsidRPr="00AC7F00">
        <w:rPr>
          <w:b/>
        </w:rPr>
        <w:t>Golf Course</w:t>
      </w:r>
    </w:p>
    <w:p w:rsidR="00F31698" w:rsidRPr="007B5504" w:rsidRDefault="00F31698" w:rsidP="00F31698">
      <w:pPr>
        <w:pStyle w:val="ListParagraph"/>
        <w:numPr>
          <w:ilvl w:val="0"/>
          <w:numId w:val="10"/>
        </w:numPr>
        <w:rPr>
          <w:color w:val="000000" w:themeColor="text1"/>
        </w:rPr>
      </w:pPr>
      <w:r w:rsidRPr="007B5504">
        <w:rPr>
          <w:color w:val="000000" w:themeColor="text1"/>
        </w:rPr>
        <w:t>All golfers must sign in at the 19th Hole prior to starting their round.</w:t>
      </w:r>
    </w:p>
    <w:p w:rsidR="00F31698" w:rsidRPr="007B5504" w:rsidRDefault="00F31698" w:rsidP="00F31698">
      <w:pPr>
        <w:pStyle w:val="ListParagraph"/>
        <w:numPr>
          <w:ilvl w:val="0"/>
          <w:numId w:val="10"/>
        </w:numPr>
        <w:rPr>
          <w:color w:val="000000" w:themeColor="text1"/>
        </w:rPr>
      </w:pPr>
      <w:r w:rsidRPr="007B5504">
        <w:rPr>
          <w:color w:val="000000" w:themeColor="text1"/>
        </w:rPr>
        <w:t>Soci</w:t>
      </w:r>
      <w:r w:rsidR="007751E9">
        <w:rPr>
          <w:color w:val="000000" w:themeColor="text1"/>
        </w:rPr>
        <w:t>al members may play a total of 2</w:t>
      </w:r>
      <w:r w:rsidRPr="007B5504">
        <w:rPr>
          <w:color w:val="000000" w:themeColor="text1"/>
        </w:rPr>
        <w:t xml:space="preserve"> times per year.  Club sanctioned events such as Blast-Off, company outings, or best shot tournaments do not count as rounds played.  Social members are not eligible for member only tournaments such as the Club Tournament or Neighborhood Tournament.</w:t>
      </w:r>
    </w:p>
    <w:p w:rsidR="00F31698" w:rsidRPr="007B5504" w:rsidRDefault="00F31698" w:rsidP="00F31698">
      <w:pPr>
        <w:pStyle w:val="ListParagraph"/>
        <w:numPr>
          <w:ilvl w:val="0"/>
          <w:numId w:val="10"/>
        </w:numPr>
        <w:rPr>
          <w:color w:val="000000" w:themeColor="text1"/>
        </w:rPr>
      </w:pPr>
      <w:r w:rsidRPr="007B5504">
        <w:rPr>
          <w:color w:val="000000" w:themeColor="text1"/>
        </w:rPr>
        <w:t xml:space="preserve">County residents who </w:t>
      </w:r>
      <w:r w:rsidR="007751E9">
        <w:rPr>
          <w:color w:val="000000" w:themeColor="text1"/>
        </w:rPr>
        <w:t>are not members can play up to 2</w:t>
      </w:r>
      <w:r w:rsidRPr="007B5504">
        <w:rPr>
          <w:color w:val="000000" w:themeColor="text1"/>
        </w:rPr>
        <w:t xml:space="preserve"> rounds of golf per calendar year as above.</w:t>
      </w:r>
    </w:p>
    <w:p w:rsidR="00F31698" w:rsidRPr="007B5504" w:rsidRDefault="00F31698" w:rsidP="00F31698">
      <w:pPr>
        <w:pStyle w:val="ListParagraph"/>
        <w:numPr>
          <w:ilvl w:val="0"/>
          <w:numId w:val="10"/>
        </w:numPr>
        <w:rPr>
          <w:color w:val="000000" w:themeColor="text1"/>
        </w:rPr>
      </w:pPr>
      <w:r w:rsidRPr="007B5504">
        <w:rPr>
          <w:color w:val="000000" w:themeColor="text1"/>
        </w:rPr>
        <w:t>The golf committee or board executive committee must approve groups of more than 12 golfers.</w:t>
      </w:r>
    </w:p>
    <w:p w:rsidR="00F31698" w:rsidRPr="007B5504" w:rsidRDefault="00F31698" w:rsidP="00F31698">
      <w:pPr>
        <w:pStyle w:val="ListParagraph"/>
        <w:numPr>
          <w:ilvl w:val="0"/>
          <w:numId w:val="10"/>
        </w:numPr>
        <w:rPr>
          <w:color w:val="000000" w:themeColor="text1"/>
        </w:rPr>
      </w:pPr>
      <w:r w:rsidRPr="007B5504">
        <w:rPr>
          <w:color w:val="000000" w:themeColor="text1"/>
        </w:rPr>
        <w:t>Between May 15 and September 15, Tuesday is Ladies’ Day and Thursday is Men’s Day.  The course is not closed but members of the opposite sex shall give preference</w:t>
      </w:r>
      <w:r w:rsidR="00A6058E">
        <w:rPr>
          <w:color w:val="000000" w:themeColor="text1"/>
        </w:rPr>
        <w:t xml:space="preserve"> to the women /</w:t>
      </w:r>
      <w:r w:rsidRPr="007B5504">
        <w:rPr>
          <w:color w:val="000000" w:themeColor="text1"/>
        </w:rPr>
        <w:t>men on their respective days.</w:t>
      </w:r>
    </w:p>
    <w:p w:rsidR="00F31698" w:rsidRPr="007B5504" w:rsidRDefault="00F31698" w:rsidP="00F31698">
      <w:pPr>
        <w:pStyle w:val="ListParagraph"/>
        <w:numPr>
          <w:ilvl w:val="0"/>
          <w:numId w:val="10"/>
        </w:numPr>
        <w:rPr>
          <w:color w:val="000000" w:themeColor="text1"/>
        </w:rPr>
      </w:pPr>
      <w:r w:rsidRPr="007B5504">
        <w:rPr>
          <w:color w:val="000000" w:themeColor="text1"/>
        </w:rPr>
        <w:t xml:space="preserve">All golfers must play at a reasonable pace and follow the rules and etiquette of golf.  Faster groups should be allowed to play through.  </w:t>
      </w:r>
      <w:proofErr w:type="spellStart"/>
      <w:r w:rsidRPr="007B5504">
        <w:rPr>
          <w:color w:val="000000" w:themeColor="text1"/>
        </w:rPr>
        <w:t>Judgement</w:t>
      </w:r>
      <w:proofErr w:type="spellEnd"/>
      <w:r w:rsidRPr="007B5504">
        <w:rPr>
          <w:color w:val="000000" w:themeColor="text1"/>
        </w:rPr>
        <w:t xml:space="preserve"> must be used in determining group size and if the course is crowded, groups should not exceed a foursome.</w:t>
      </w:r>
    </w:p>
    <w:p w:rsidR="00F31698" w:rsidRPr="007B5504" w:rsidRDefault="00F31698" w:rsidP="00F31698">
      <w:pPr>
        <w:pStyle w:val="ListParagraph"/>
        <w:numPr>
          <w:ilvl w:val="0"/>
          <w:numId w:val="10"/>
        </w:numPr>
        <w:rPr>
          <w:color w:val="000000" w:themeColor="text1"/>
        </w:rPr>
      </w:pPr>
      <w:r w:rsidRPr="007B5504">
        <w:rPr>
          <w:color w:val="000000" w:themeColor="text1"/>
        </w:rPr>
        <w:t>Proper attire is required on the golf course at all times.  Men are required to wear shirts that are collared or designed specifically as golf attire.  No cut-offs or swimming suits are to be worn on the course.</w:t>
      </w:r>
    </w:p>
    <w:p w:rsidR="00F31698" w:rsidRPr="007B5504" w:rsidRDefault="00F31698" w:rsidP="00F31698">
      <w:pPr>
        <w:pStyle w:val="ListParagraph"/>
        <w:numPr>
          <w:ilvl w:val="0"/>
          <w:numId w:val="10"/>
        </w:numPr>
        <w:rPr>
          <w:color w:val="000000" w:themeColor="text1"/>
        </w:rPr>
      </w:pPr>
      <w:r w:rsidRPr="007B5504">
        <w:rPr>
          <w:color w:val="000000" w:themeColor="text1"/>
        </w:rPr>
        <w:t>Soft spikes, tennis shoes, or soft soled shoes are required.  No bare feet, hard soled shoes, or metal spikes are allowed.</w:t>
      </w:r>
    </w:p>
    <w:p w:rsidR="00F31698" w:rsidRPr="007B5504" w:rsidRDefault="00F31698" w:rsidP="00F31698">
      <w:pPr>
        <w:pStyle w:val="ListParagraph"/>
        <w:numPr>
          <w:ilvl w:val="0"/>
          <w:numId w:val="10"/>
        </w:numPr>
        <w:rPr>
          <w:color w:val="000000" w:themeColor="text1"/>
        </w:rPr>
      </w:pPr>
      <w:r w:rsidRPr="007B5504">
        <w:rPr>
          <w:color w:val="000000" w:themeColor="text1"/>
        </w:rPr>
        <w:t>Please replace all divots and repair ball marks.</w:t>
      </w:r>
    </w:p>
    <w:p w:rsidR="00F31698" w:rsidRPr="007B5504" w:rsidRDefault="00F31698" w:rsidP="00F31698">
      <w:pPr>
        <w:pStyle w:val="ListParagraph"/>
        <w:numPr>
          <w:ilvl w:val="0"/>
          <w:numId w:val="10"/>
        </w:numPr>
        <w:rPr>
          <w:color w:val="000000" w:themeColor="text1"/>
        </w:rPr>
      </w:pPr>
      <w:r w:rsidRPr="007B5504">
        <w:rPr>
          <w:color w:val="000000" w:themeColor="text1"/>
        </w:rPr>
        <w:t>Only beverages purchased in the Clubhouse are allowed on the golf course.</w:t>
      </w:r>
    </w:p>
    <w:p w:rsidR="00F31698" w:rsidRPr="007B5504" w:rsidRDefault="00F31698" w:rsidP="00F31698">
      <w:pPr>
        <w:pStyle w:val="ListParagraph"/>
        <w:numPr>
          <w:ilvl w:val="0"/>
          <w:numId w:val="10"/>
        </w:numPr>
        <w:rPr>
          <w:color w:val="000000" w:themeColor="text1"/>
        </w:rPr>
      </w:pPr>
      <w:r w:rsidRPr="007B5504">
        <w:rPr>
          <w:color w:val="000000" w:themeColor="text1"/>
        </w:rPr>
        <w:t xml:space="preserve">Keep motorized golf carts at least 60 feet away from the greens and use the cart paths as much as possible. Motorized golf carts should not leave the path on </w:t>
      </w:r>
      <w:proofErr w:type="gramStart"/>
      <w:r w:rsidRPr="007B5504">
        <w:rPr>
          <w:color w:val="000000" w:themeColor="text1"/>
        </w:rPr>
        <w:t>hole</w:t>
      </w:r>
      <w:proofErr w:type="gramEnd"/>
      <w:r w:rsidRPr="007B5504">
        <w:rPr>
          <w:color w:val="000000" w:themeColor="text1"/>
        </w:rPr>
        <w:t xml:space="preserve"> #4.</w:t>
      </w:r>
    </w:p>
    <w:p w:rsidR="00F31698" w:rsidRPr="007B5504" w:rsidRDefault="00F31698" w:rsidP="00F31698">
      <w:pPr>
        <w:pStyle w:val="ListParagraph"/>
        <w:numPr>
          <w:ilvl w:val="0"/>
          <w:numId w:val="10"/>
        </w:numPr>
        <w:rPr>
          <w:color w:val="000000" w:themeColor="text1"/>
        </w:rPr>
      </w:pPr>
      <w:r w:rsidRPr="007B5504">
        <w:rPr>
          <w:color w:val="000000" w:themeColor="text1"/>
        </w:rPr>
        <w:t>Please abide by the Grounds Superintendent’s decision to close the course or restrict play within the course.</w:t>
      </w:r>
    </w:p>
    <w:p w:rsidR="00F31698" w:rsidRPr="007B5504" w:rsidRDefault="00F31698" w:rsidP="00F31698">
      <w:pPr>
        <w:pStyle w:val="ListParagraph"/>
        <w:numPr>
          <w:ilvl w:val="0"/>
          <w:numId w:val="10"/>
        </w:numPr>
        <w:rPr>
          <w:color w:val="000000" w:themeColor="text1"/>
        </w:rPr>
      </w:pPr>
      <w:r w:rsidRPr="007B5504">
        <w:rPr>
          <w:color w:val="000000" w:themeColor="text1"/>
        </w:rPr>
        <w:t>Motorized golf carts may not be rented by anyone under the age of 18.  Persons under the age of 16 may only operate a golf cart under the supervision of a parent or responsible adult.</w:t>
      </w:r>
    </w:p>
    <w:p w:rsidR="00F31698" w:rsidRPr="007B5504" w:rsidRDefault="00F31698" w:rsidP="00F31698">
      <w:pPr>
        <w:pStyle w:val="ListParagraph"/>
        <w:numPr>
          <w:ilvl w:val="0"/>
          <w:numId w:val="10"/>
        </w:numPr>
        <w:rPr>
          <w:color w:val="000000" w:themeColor="text1"/>
        </w:rPr>
      </w:pPr>
      <w:r w:rsidRPr="007B5504">
        <w:rPr>
          <w:color w:val="000000" w:themeColor="text1"/>
        </w:rPr>
        <w:t>Motorcycles, bicycles, snowmobiles, and other non-golf vehicles are not allowed on the golf course.</w:t>
      </w:r>
    </w:p>
    <w:p w:rsidR="00F31698" w:rsidRPr="007B5504" w:rsidRDefault="00F31698" w:rsidP="00F31698">
      <w:pPr>
        <w:pStyle w:val="ListParagraph"/>
        <w:numPr>
          <w:ilvl w:val="0"/>
          <w:numId w:val="10"/>
        </w:numPr>
        <w:rPr>
          <w:color w:val="000000" w:themeColor="text1"/>
        </w:rPr>
      </w:pPr>
      <w:r w:rsidRPr="007B5504">
        <w:rPr>
          <w:color w:val="000000" w:themeColor="text1"/>
        </w:rPr>
        <w:t>Do not practice chipping or putting on the greens within the course.  Do not play numerous balls on a single hole.  Practice areas are available.</w:t>
      </w:r>
    </w:p>
    <w:p w:rsidR="00F31698" w:rsidRPr="007B5504" w:rsidRDefault="00F31698" w:rsidP="00F31698">
      <w:pPr>
        <w:pStyle w:val="ListParagraph"/>
        <w:numPr>
          <w:ilvl w:val="0"/>
          <w:numId w:val="10"/>
        </w:numPr>
        <w:rPr>
          <w:color w:val="000000" w:themeColor="text1"/>
        </w:rPr>
      </w:pPr>
      <w:r w:rsidRPr="007B5504">
        <w:rPr>
          <w:color w:val="000000" w:themeColor="text1"/>
        </w:rPr>
        <w:lastRenderedPageBreak/>
        <w:t>Other course rules and guidelines are printed on the reverse of the score card.</w:t>
      </w:r>
    </w:p>
    <w:p w:rsidR="00F31698" w:rsidRPr="005465C0" w:rsidRDefault="00F31698" w:rsidP="005465C0">
      <w:pPr>
        <w:pStyle w:val="ListParagraph"/>
        <w:numPr>
          <w:ilvl w:val="0"/>
          <w:numId w:val="10"/>
        </w:numPr>
        <w:rPr>
          <w:color w:val="000000" w:themeColor="text1"/>
        </w:rPr>
      </w:pPr>
      <w:r w:rsidRPr="007B5504">
        <w:rPr>
          <w:color w:val="000000" w:themeColor="text1"/>
        </w:rPr>
        <w:t>Each member and guest of the Club shall be held fully responsible and liable for any and all damages, including personal injury and damages to Club property arising from misuse of a golf cart by member, family or guest.  Members shall reimburse the Club for any and all damages sustained by reason of misuse.</w:t>
      </w:r>
    </w:p>
    <w:p w:rsidR="00F31698" w:rsidRPr="00A6058E" w:rsidRDefault="00A6058E" w:rsidP="00AD4E36">
      <w:pPr>
        <w:pStyle w:val="Heading1"/>
        <w:ind w:firstLine="270"/>
        <w:rPr>
          <w:b/>
        </w:rPr>
      </w:pPr>
      <w:proofErr w:type="spellStart"/>
      <w:r>
        <w:rPr>
          <w:b/>
        </w:rPr>
        <w:t>lX</w:t>
      </w:r>
      <w:proofErr w:type="spellEnd"/>
      <w:r>
        <w:rPr>
          <w:b/>
        </w:rPr>
        <w:t xml:space="preserve">.   </w:t>
      </w:r>
      <w:r w:rsidR="00AD4E36">
        <w:rPr>
          <w:b/>
        </w:rPr>
        <w:t xml:space="preserve">   </w:t>
      </w:r>
      <w:r>
        <w:rPr>
          <w:b/>
        </w:rPr>
        <w:t>Youth Golf</w:t>
      </w:r>
    </w:p>
    <w:p w:rsidR="00F31698" w:rsidRPr="007B5504" w:rsidRDefault="00F31698" w:rsidP="00F31698">
      <w:pPr>
        <w:pStyle w:val="ListParagraph"/>
        <w:numPr>
          <w:ilvl w:val="0"/>
          <w:numId w:val="27"/>
        </w:numPr>
        <w:rPr>
          <w:color w:val="000000" w:themeColor="text1"/>
        </w:rPr>
      </w:pPr>
      <w:r w:rsidRPr="007B5504">
        <w:rPr>
          <w:color w:val="000000" w:themeColor="text1"/>
        </w:rPr>
        <w:t>Junior Golf Memberships are for those 10-18 years old and full time undergraduate students.  Privileges are for golf only and do not include pool or social.  Junior golfers may purchase beverages, snacks, and meals on a cash basis.</w:t>
      </w:r>
    </w:p>
    <w:p w:rsidR="00F31698" w:rsidRPr="007B5504" w:rsidRDefault="00F31698" w:rsidP="00F31698">
      <w:pPr>
        <w:pStyle w:val="ListParagraph"/>
        <w:numPr>
          <w:ilvl w:val="0"/>
          <w:numId w:val="27"/>
        </w:numPr>
        <w:rPr>
          <w:color w:val="000000" w:themeColor="text1"/>
        </w:rPr>
      </w:pPr>
      <w:r w:rsidRPr="007B5504">
        <w:rPr>
          <w:color w:val="000000" w:themeColor="text1"/>
        </w:rPr>
        <w:t>Members of the Fairfield High School golf teams are permitted to practice anytime during their spring golf season except after 5:00 pm Tuesdays and Thursdays May 15 – Sept. 15.</w:t>
      </w:r>
    </w:p>
    <w:p w:rsidR="00F31698" w:rsidRPr="007B5504" w:rsidRDefault="00F31698" w:rsidP="00F31698">
      <w:pPr>
        <w:pStyle w:val="ListParagraph"/>
        <w:numPr>
          <w:ilvl w:val="0"/>
          <w:numId w:val="27"/>
        </w:numPr>
        <w:rPr>
          <w:color w:val="000000" w:themeColor="text1"/>
        </w:rPr>
      </w:pPr>
      <w:r w:rsidRPr="007B5504">
        <w:rPr>
          <w:color w:val="000000" w:themeColor="text1"/>
        </w:rPr>
        <w:t>Youth golfers under the age of 10 must be accompanied by an adult member.</w:t>
      </w:r>
    </w:p>
    <w:p w:rsidR="00F31698" w:rsidRPr="007B5504" w:rsidRDefault="00F31698" w:rsidP="00F31698">
      <w:pPr>
        <w:pStyle w:val="ListParagraph"/>
        <w:numPr>
          <w:ilvl w:val="0"/>
          <w:numId w:val="27"/>
        </w:numPr>
        <w:rPr>
          <w:color w:val="000000" w:themeColor="text1"/>
        </w:rPr>
      </w:pPr>
      <w:r w:rsidRPr="007B5504">
        <w:rPr>
          <w:color w:val="000000" w:themeColor="text1"/>
        </w:rPr>
        <w:t>Youth golfers must play at a reasonable pace and follow the rules and etiquette of golf.</w:t>
      </w:r>
    </w:p>
    <w:p w:rsidR="00F31698" w:rsidRPr="007B5504" w:rsidRDefault="00F31698" w:rsidP="00F31698">
      <w:pPr>
        <w:pStyle w:val="ListParagraph"/>
        <w:numPr>
          <w:ilvl w:val="0"/>
          <w:numId w:val="27"/>
        </w:numPr>
        <w:rPr>
          <w:color w:val="000000" w:themeColor="text1"/>
        </w:rPr>
      </w:pPr>
      <w:r w:rsidRPr="007B5504">
        <w:rPr>
          <w:color w:val="000000" w:themeColor="text1"/>
        </w:rPr>
        <w:t>Repeated violations of the youth golf rules may result in golf privileges being revoked.</w:t>
      </w:r>
    </w:p>
    <w:p w:rsidR="006B0B40" w:rsidRPr="00AC7F00" w:rsidRDefault="00A339B0" w:rsidP="00E11F96">
      <w:pPr>
        <w:pStyle w:val="Heading1"/>
        <w:tabs>
          <w:tab w:val="left" w:pos="630"/>
        </w:tabs>
        <w:ind w:left="360"/>
        <w:rPr>
          <w:b/>
        </w:rPr>
      </w:pPr>
      <w:r>
        <w:rPr>
          <w:b/>
        </w:rPr>
        <w:t>X.</w:t>
      </w:r>
      <w:r w:rsidR="002B76E9">
        <w:rPr>
          <w:b/>
        </w:rPr>
        <w:t xml:space="preserve">     </w:t>
      </w:r>
      <w:r>
        <w:rPr>
          <w:b/>
        </w:rPr>
        <w:t xml:space="preserve"> </w:t>
      </w:r>
      <w:r w:rsidR="006B0B40" w:rsidRPr="00AC7F00">
        <w:rPr>
          <w:b/>
        </w:rPr>
        <w:t>Golfing Fees</w:t>
      </w:r>
    </w:p>
    <w:p w:rsidR="006B0B40" w:rsidRPr="007B5504" w:rsidRDefault="006B0B40" w:rsidP="00F95FFE">
      <w:pPr>
        <w:pStyle w:val="ListParagraph"/>
        <w:numPr>
          <w:ilvl w:val="0"/>
          <w:numId w:val="18"/>
        </w:numPr>
        <w:rPr>
          <w:color w:val="000000" w:themeColor="text1"/>
        </w:rPr>
      </w:pPr>
      <w:r w:rsidRPr="007B5504">
        <w:rPr>
          <w:color w:val="000000" w:themeColor="text1"/>
        </w:rPr>
        <w:t>Greens Fees</w:t>
      </w:r>
    </w:p>
    <w:p w:rsidR="006B0B40" w:rsidRPr="007B5504" w:rsidRDefault="006B0B40" w:rsidP="006B0B40">
      <w:pPr>
        <w:pStyle w:val="ListParagraph"/>
        <w:ind w:left="1080"/>
        <w:rPr>
          <w:color w:val="000000" w:themeColor="text1"/>
        </w:rPr>
      </w:pPr>
      <w:r w:rsidRPr="007B5504">
        <w:rPr>
          <w:color w:val="000000" w:themeColor="text1"/>
        </w:rPr>
        <w:t>$20.00 with a member</w:t>
      </w:r>
    </w:p>
    <w:p w:rsidR="00F95FFE" w:rsidRPr="007B5504" w:rsidRDefault="006B0B40" w:rsidP="00F95FFE">
      <w:pPr>
        <w:pStyle w:val="ListParagraph"/>
        <w:ind w:left="1080"/>
        <w:rPr>
          <w:color w:val="000000" w:themeColor="text1"/>
        </w:rPr>
      </w:pPr>
      <w:r w:rsidRPr="007B5504">
        <w:rPr>
          <w:color w:val="000000" w:themeColor="text1"/>
        </w:rPr>
        <w:t>$30.00 without a member</w:t>
      </w:r>
    </w:p>
    <w:p w:rsidR="006B0B40" w:rsidRPr="007B5504" w:rsidRDefault="006B0B40" w:rsidP="00F95FFE">
      <w:pPr>
        <w:pStyle w:val="ListParagraph"/>
        <w:numPr>
          <w:ilvl w:val="0"/>
          <w:numId w:val="18"/>
        </w:numPr>
        <w:rPr>
          <w:color w:val="000000" w:themeColor="text1"/>
        </w:rPr>
      </w:pPr>
      <w:r w:rsidRPr="007B5504">
        <w:rPr>
          <w:color w:val="000000" w:themeColor="text1"/>
        </w:rPr>
        <w:t>Cart Rental</w:t>
      </w:r>
    </w:p>
    <w:p w:rsidR="006B0B40" w:rsidRPr="007B5504" w:rsidRDefault="006B0B40" w:rsidP="006B0B40">
      <w:pPr>
        <w:pStyle w:val="ListParagraph"/>
        <w:ind w:left="1080"/>
        <w:rPr>
          <w:color w:val="000000" w:themeColor="text1"/>
        </w:rPr>
      </w:pPr>
      <w:r w:rsidRPr="007B5504">
        <w:rPr>
          <w:color w:val="000000" w:themeColor="text1"/>
        </w:rPr>
        <w:t xml:space="preserve">$15.00 </w:t>
      </w:r>
      <w:r w:rsidR="004B1490" w:rsidRPr="007B5504">
        <w:rPr>
          <w:color w:val="000000" w:themeColor="text1"/>
        </w:rPr>
        <w:t>per cart</w:t>
      </w:r>
    </w:p>
    <w:p w:rsidR="006B0B40" w:rsidRPr="007B5504" w:rsidRDefault="006B0B40" w:rsidP="00F95FFE">
      <w:pPr>
        <w:pStyle w:val="ListParagraph"/>
        <w:numPr>
          <w:ilvl w:val="0"/>
          <w:numId w:val="18"/>
        </w:numPr>
        <w:rPr>
          <w:color w:val="000000" w:themeColor="text1"/>
        </w:rPr>
      </w:pPr>
      <w:r w:rsidRPr="007B5504">
        <w:rPr>
          <w:color w:val="000000" w:themeColor="text1"/>
        </w:rPr>
        <w:t>Handicap Service - $25.00</w:t>
      </w:r>
    </w:p>
    <w:p w:rsidR="006B0B40" w:rsidRPr="007B5504" w:rsidRDefault="006B0B40" w:rsidP="00F95FFE">
      <w:pPr>
        <w:pStyle w:val="ListParagraph"/>
        <w:numPr>
          <w:ilvl w:val="0"/>
          <w:numId w:val="18"/>
        </w:numPr>
        <w:rPr>
          <w:color w:val="000000" w:themeColor="text1"/>
        </w:rPr>
      </w:pPr>
      <w:r w:rsidRPr="007B5504">
        <w:rPr>
          <w:color w:val="000000" w:themeColor="text1"/>
        </w:rPr>
        <w:t>Trail Fees - $100.00</w:t>
      </w:r>
    </w:p>
    <w:p w:rsidR="006B0B40" w:rsidRPr="007B5504" w:rsidRDefault="006B0B40" w:rsidP="00F95FFE">
      <w:pPr>
        <w:pStyle w:val="ListParagraph"/>
        <w:numPr>
          <w:ilvl w:val="0"/>
          <w:numId w:val="18"/>
        </w:numPr>
        <w:rPr>
          <w:color w:val="000000" w:themeColor="text1"/>
        </w:rPr>
      </w:pPr>
      <w:r w:rsidRPr="007B5504">
        <w:rPr>
          <w:color w:val="000000" w:themeColor="text1"/>
        </w:rPr>
        <w:t>Cart Shed (Gas) $175.00</w:t>
      </w:r>
    </w:p>
    <w:p w:rsidR="006B0B40" w:rsidRPr="007B5504" w:rsidRDefault="006B0B40" w:rsidP="00F95FFE">
      <w:pPr>
        <w:pStyle w:val="ListParagraph"/>
        <w:numPr>
          <w:ilvl w:val="0"/>
          <w:numId w:val="18"/>
        </w:numPr>
        <w:rPr>
          <w:color w:val="000000" w:themeColor="text1"/>
        </w:rPr>
      </w:pPr>
      <w:r w:rsidRPr="007B5504">
        <w:rPr>
          <w:color w:val="000000" w:themeColor="text1"/>
        </w:rPr>
        <w:t>Cart Shed (Electric) $200.00</w:t>
      </w:r>
    </w:p>
    <w:p w:rsidR="00F95FFE" w:rsidRPr="00AC7F00" w:rsidRDefault="005465C0" w:rsidP="005465C0">
      <w:pPr>
        <w:pStyle w:val="Heading1"/>
        <w:ind w:left="1080" w:hanging="720"/>
        <w:rPr>
          <w:b/>
        </w:rPr>
      </w:pPr>
      <w:proofErr w:type="gramStart"/>
      <w:r>
        <w:rPr>
          <w:b/>
        </w:rPr>
        <w:t>Xl</w:t>
      </w:r>
      <w:proofErr w:type="gramEnd"/>
      <w:r>
        <w:rPr>
          <w:b/>
        </w:rPr>
        <w:t xml:space="preserve">.      </w:t>
      </w:r>
      <w:r w:rsidR="008974F8" w:rsidRPr="00AC7F00">
        <w:rPr>
          <w:b/>
        </w:rPr>
        <w:t>Pool</w:t>
      </w:r>
    </w:p>
    <w:p w:rsidR="00E338C2" w:rsidRPr="007B5504" w:rsidRDefault="00E338C2" w:rsidP="00E338C2">
      <w:pPr>
        <w:pStyle w:val="ListParagraph"/>
        <w:numPr>
          <w:ilvl w:val="0"/>
          <w:numId w:val="19"/>
        </w:numPr>
        <w:rPr>
          <w:color w:val="000000" w:themeColor="text1"/>
        </w:rPr>
      </w:pPr>
      <w:r w:rsidRPr="007B5504">
        <w:rPr>
          <w:color w:val="000000" w:themeColor="text1"/>
        </w:rPr>
        <w:t xml:space="preserve">Pool Hours will be posted by Management annually.  Must be 70 </w:t>
      </w:r>
      <w:proofErr w:type="gramStart"/>
      <w:r w:rsidRPr="007B5504">
        <w:rPr>
          <w:color w:val="000000" w:themeColor="text1"/>
        </w:rPr>
        <w:t>degrees  &amp;</w:t>
      </w:r>
      <w:proofErr w:type="gramEnd"/>
      <w:r w:rsidRPr="007B5504">
        <w:rPr>
          <w:color w:val="000000" w:themeColor="text1"/>
        </w:rPr>
        <w:t xml:space="preserve"> not raining.</w:t>
      </w:r>
    </w:p>
    <w:p w:rsidR="00E338C2" w:rsidRPr="007B5504" w:rsidRDefault="00E338C2" w:rsidP="00E338C2">
      <w:pPr>
        <w:pStyle w:val="ListParagraph"/>
        <w:numPr>
          <w:ilvl w:val="0"/>
          <w:numId w:val="19"/>
        </w:numPr>
        <w:rPr>
          <w:color w:val="000000" w:themeColor="text1"/>
        </w:rPr>
      </w:pPr>
      <w:r w:rsidRPr="007B5504">
        <w:rPr>
          <w:color w:val="000000" w:themeColor="text1"/>
        </w:rPr>
        <w:t>No use of the Pool other than posted hours or when Pool staff not present</w:t>
      </w:r>
    </w:p>
    <w:p w:rsidR="00E338C2" w:rsidRPr="007B5504" w:rsidRDefault="00E338C2" w:rsidP="00E338C2">
      <w:pPr>
        <w:pStyle w:val="ListParagraph"/>
        <w:numPr>
          <w:ilvl w:val="0"/>
          <w:numId w:val="19"/>
        </w:numPr>
        <w:rPr>
          <w:color w:val="000000" w:themeColor="text1"/>
        </w:rPr>
      </w:pPr>
      <w:r w:rsidRPr="007B5504">
        <w:rPr>
          <w:color w:val="000000" w:themeColor="text1"/>
        </w:rPr>
        <w:t>Health Rules - Swimming suits must be worn. All swimmers must take a shower prior to entering the Pool. Anyone with open cuts or sores, poison ivy, chicken pox or similar will not be allowed to enter the Pool.  No children with disposable diapers in the Pool or Baby Pool – They should have rubber pants with elastic over diapers or swimming diapers.</w:t>
      </w:r>
    </w:p>
    <w:p w:rsidR="00E338C2" w:rsidRPr="007B5504" w:rsidRDefault="00E338C2" w:rsidP="00E338C2">
      <w:pPr>
        <w:pStyle w:val="ListParagraph"/>
        <w:ind w:left="1080"/>
        <w:rPr>
          <w:color w:val="000000" w:themeColor="text1"/>
        </w:rPr>
      </w:pPr>
      <w:r w:rsidRPr="007B5504">
        <w:rPr>
          <w:color w:val="000000" w:themeColor="text1"/>
        </w:rPr>
        <w:t>Swimmers who do enter Club area must wear shoes, cover-ups and be dry.</w:t>
      </w:r>
    </w:p>
    <w:p w:rsidR="00E338C2" w:rsidRPr="007B5504" w:rsidRDefault="00E338C2" w:rsidP="00E338C2">
      <w:pPr>
        <w:pStyle w:val="ListParagraph"/>
        <w:numPr>
          <w:ilvl w:val="0"/>
          <w:numId w:val="19"/>
        </w:numPr>
        <w:rPr>
          <w:color w:val="000000" w:themeColor="text1"/>
        </w:rPr>
      </w:pPr>
      <w:r w:rsidRPr="007B5504">
        <w:rPr>
          <w:color w:val="000000" w:themeColor="text1"/>
        </w:rPr>
        <w:t>All swimmers must follow directions from Pool staff at all times.</w:t>
      </w:r>
    </w:p>
    <w:p w:rsidR="00E338C2" w:rsidRPr="007B5504" w:rsidRDefault="00E338C2" w:rsidP="00E338C2">
      <w:pPr>
        <w:pStyle w:val="ListParagraph"/>
        <w:numPr>
          <w:ilvl w:val="0"/>
          <w:numId w:val="19"/>
        </w:numPr>
        <w:rPr>
          <w:color w:val="000000" w:themeColor="text1"/>
        </w:rPr>
      </w:pPr>
      <w:r w:rsidRPr="007B5504">
        <w:rPr>
          <w:color w:val="000000" w:themeColor="text1"/>
        </w:rPr>
        <w:t>General Rules –</w:t>
      </w:r>
    </w:p>
    <w:p w:rsidR="00E338C2" w:rsidRPr="007B5504" w:rsidRDefault="00E338C2" w:rsidP="00E338C2">
      <w:pPr>
        <w:pStyle w:val="ListParagraph"/>
        <w:ind w:left="1080"/>
        <w:rPr>
          <w:color w:val="000000" w:themeColor="text1"/>
        </w:rPr>
      </w:pPr>
      <w:r w:rsidRPr="007B5504">
        <w:rPr>
          <w:color w:val="000000" w:themeColor="text1"/>
        </w:rPr>
        <w:t>No running or pushing on Pool deck.</w:t>
      </w:r>
    </w:p>
    <w:p w:rsidR="00E338C2" w:rsidRPr="007B5504" w:rsidRDefault="00E338C2" w:rsidP="00E338C2">
      <w:pPr>
        <w:pStyle w:val="ListParagraph"/>
        <w:ind w:left="1080"/>
        <w:rPr>
          <w:color w:val="000000" w:themeColor="text1"/>
        </w:rPr>
      </w:pPr>
      <w:r w:rsidRPr="007B5504">
        <w:rPr>
          <w:color w:val="000000" w:themeColor="text1"/>
        </w:rPr>
        <w:t>No dunking or bothering other swimmers.</w:t>
      </w:r>
    </w:p>
    <w:p w:rsidR="00E338C2" w:rsidRPr="007B5504" w:rsidRDefault="00E338C2" w:rsidP="00E338C2">
      <w:pPr>
        <w:pStyle w:val="ListParagraph"/>
        <w:ind w:left="1080"/>
        <w:rPr>
          <w:color w:val="000000" w:themeColor="text1"/>
        </w:rPr>
      </w:pPr>
      <w:r w:rsidRPr="007B5504">
        <w:rPr>
          <w:color w:val="000000" w:themeColor="text1"/>
        </w:rPr>
        <w:t xml:space="preserve">When using diving board, make sure no one is in water where you will land.  </w:t>
      </w:r>
      <w:proofErr w:type="gramStart"/>
      <w:r w:rsidRPr="007B5504">
        <w:rPr>
          <w:color w:val="000000" w:themeColor="text1"/>
        </w:rPr>
        <w:t>Only one on the diving board at one time.</w:t>
      </w:r>
      <w:proofErr w:type="gramEnd"/>
      <w:r w:rsidRPr="007B5504">
        <w:rPr>
          <w:color w:val="000000" w:themeColor="text1"/>
        </w:rPr>
        <w:t xml:space="preserve">  Only one </w:t>
      </w:r>
      <w:proofErr w:type="gramStart"/>
      <w:r w:rsidRPr="007B5504">
        <w:rPr>
          <w:color w:val="000000" w:themeColor="text1"/>
        </w:rPr>
        <w:t>bounce</w:t>
      </w:r>
      <w:proofErr w:type="gramEnd"/>
      <w:r w:rsidRPr="007B5504">
        <w:rPr>
          <w:color w:val="000000" w:themeColor="text1"/>
        </w:rPr>
        <w:t xml:space="preserve">, and always enter from the rear between the handrails. </w:t>
      </w:r>
    </w:p>
    <w:p w:rsidR="00E338C2" w:rsidRPr="007B5504" w:rsidRDefault="00E338C2" w:rsidP="00E338C2">
      <w:pPr>
        <w:pStyle w:val="ListParagraph"/>
        <w:ind w:left="1080"/>
        <w:rPr>
          <w:color w:val="000000" w:themeColor="text1"/>
        </w:rPr>
      </w:pPr>
      <w:r w:rsidRPr="007B5504">
        <w:rPr>
          <w:color w:val="000000" w:themeColor="text1"/>
        </w:rPr>
        <w:t>Swimmer must be able to swim unassisted a full pool length before using the diving board or entering the deep end of the Pool (unless accompanied by a parent or caregiver).</w:t>
      </w:r>
    </w:p>
    <w:p w:rsidR="00E338C2" w:rsidRPr="007B5504" w:rsidRDefault="00E338C2" w:rsidP="00E338C2">
      <w:pPr>
        <w:pStyle w:val="ListParagraph"/>
        <w:ind w:left="1080"/>
        <w:rPr>
          <w:color w:val="000000" w:themeColor="text1"/>
        </w:rPr>
      </w:pPr>
      <w:r w:rsidRPr="007B5504">
        <w:rPr>
          <w:color w:val="000000" w:themeColor="text1"/>
        </w:rPr>
        <w:t xml:space="preserve">The Baby Pool is reserved for children </w:t>
      </w:r>
      <w:proofErr w:type="gramStart"/>
      <w:r w:rsidRPr="007B5504">
        <w:rPr>
          <w:color w:val="000000" w:themeColor="text1"/>
        </w:rPr>
        <w:t>under</w:t>
      </w:r>
      <w:proofErr w:type="gramEnd"/>
      <w:r w:rsidRPr="007B5504">
        <w:rPr>
          <w:color w:val="000000" w:themeColor="text1"/>
        </w:rPr>
        <w:t xml:space="preserve"> 7 years of age.  All children under 7 must be accompanied by a parent or caregiver to use the Pool(s) and the parent or caregiver must remain.</w:t>
      </w:r>
    </w:p>
    <w:p w:rsidR="00E338C2" w:rsidRPr="007B5504" w:rsidRDefault="00E338C2" w:rsidP="00E338C2">
      <w:pPr>
        <w:pStyle w:val="ListParagraph"/>
        <w:ind w:left="1080"/>
        <w:rPr>
          <w:color w:val="000000" w:themeColor="text1"/>
        </w:rPr>
      </w:pPr>
      <w:r w:rsidRPr="007B5504">
        <w:rPr>
          <w:color w:val="000000" w:themeColor="text1"/>
        </w:rPr>
        <w:t>Cursing or disruptive behavior will not be tolerated.</w:t>
      </w:r>
    </w:p>
    <w:p w:rsidR="00E338C2" w:rsidRPr="007B5504" w:rsidRDefault="00E338C2" w:rsidP="00E338C2">
      <w:pPr>
        <w:pStyle w:val="ListParagraph"/>
        <w:ind w:left="1080"/>
        <w:rPr>
          <w:color w:val="000000" w:themeColor="text1"/>
        </w:rPr>
      </w:pPr>
      <w:r w:rsidRPr="007B5504">
        <w:rPr>
          <w:color w:val="000000" w:themeColor="text1"/>
        </w:rPr>
        <w:t>Anyone violating the rules will be subject to expulsion from the Pool and, in the case of repeated violations, banned for the season.</w:t>
      </w:r>
    </w:p>
    <w:p w:rsidR="00E338C2" w:rsidRPr="007B5504" w:rsidRDefault="00E338C2" w:rsidP="00E338C2">
      <w:pPr>
        <w:pStyle w:val="ListParagraph"/>
        <w:numPr>
          <w:ilvl w:val="0"/>
          <w:numId w:val="19"/>
        </w:numPr>
        <w:rPr>
          <w:color w:val="000000" w:themeColor="text1"/>
        </w:rPr>
      </w:pPr>
      <w:r w:rsidRPr="007B5504">
        <w:rPr>
          <w:color w:val="000000" w:themeColor="text1"/>
        </w:rPr>
        <w:lastRenderedPageBreak/>
        <w:t>Safety checks will be conducted by the Lifeguard, at which time everyone must exit the Pool, at this time the concession stand will be open. Some snack foods, candy and drink are available at the concession stand and will be charged to member’s house account.</w:t>
      </w:r>
    </w:p>
    <w:p w:rsidR="00E338C2" w:rsidRPr="007B5504" w:rsidRDefault="00E338C2" w:rsidP="00E338C2">
      <w:pPr>
        <w:pStyle w:val="ListParagraph"/>
        <w:numPr>
          <w:ilvl w:val="0"/>
          <w:numId w:val="19"/>
        </w:numPr>
        <w:rPr>
          <w:color w:val="000000" w:themeColor="text1"/>
        </w:rPr>
      </w:pPr>
      <w:r w:rsidRPr="007B5504">
        <w:rPr>
          <w:color w:val="000000" w:themeColor="text1"/>
        </w:rPr>
        <w:t>NO glass containers are allowed in the Pool area.</w:t>
      </w:r>
    </w:p>
    <w:p w:rsidR="00E338C2" w:rsidRPr="007B5504" w:rsidRDefault="00E338C2" w:rsidP="00E338C2">
      <w:pPr>
        <w:pStyle w:val="ListParagraph"/>
        <w:numPr>
          <w:ilvl w:val="0"/>
          <w:numId w:val="19"/>
        </w:numPr>
        <w:rPr>
          <w:color w:val="000000" w:themeColor="text1"/>
        </w:rPr>
      </w:pPr>
      <w:r w:rsidRPr="007B5504">
        <w:rPr>
          <w:color w:val="000000" w:themeColor="text1"/>
        </w:rPr>
        <w:t>Lunch and dinner maybe ordered and eaten in the pool area during normal kitchen hours.</w:t>
      </w:r>
    </w:p>
    <w:p w:rsidR="00E338C2" w:rsidRPr="007B5504" w:rsidRDefault="00E338C2" w:rsidP="00E338C2">
      <w:pPr>
        <w:pStyle w:val="ListParagraph"/>
        <w:numPr>
          <w:ilvl w:val="0"/>
          <w:numId w:val="19"/>
        </w:numPr>
        <w:rPr>
          <w:color w:val="000000" w:themeColor="text1"/>
        </w:rPr>
      </w:pPr>
      <w:r w:rsidRPr="007B5504">
        <w:rPr>
          <w:color w:val="000000" w:themeColor="text1"/>
        </w:rPr>
        <w:t>NO outside food or beverage can be brought into pool area unless previously approved.</w:t>
      </w:r>
    </w:p>
    <w:p w:rsidR="00E338C2" w:rsidRPr="007B5504" w:rsidRDefault="00E338C2" w:rsidP="00E338C2">
      <w:pPr>
        <w:pStyle w:val="ListParagraph"/>
        <w:numPr>
          <w:ilvl w:val="0"/>
          <w:numId w:val="19"/>
        </w:numPr>
        <w:rPr>
          <w:color w:val="000000" w:themeColor="text1"/>
        </w:rPr>
      </w:pPr>
      <w:r w:rsidRPr="007B5504">
        <w:rPr>
          <w:color w:val="000000" w:themeColor="text1"/>
        </w:rPr>
        <w:t>Guests – Members may bring guests to the pool at the charge of $5 per guest and must register with life guard each visit and be accompanied by a member.</w:t>
      </w:r>
    </w:p>
    <w:p w:rsidR="00E338C2" w:rsidRPr="007B5504" w:rsidRDefault="00E338C2" w:rsidP="00E338C2">
      <w:pPr>
        <w:pStyle w:val="ListParagraph"/>
        <w:numPr>
          <w:ilvl w:val="0"/>
          <w:numId w:val="26"/>
        </w:numPr>
        <w:rPr>
          <w:color w:val="000000" w:themeColor="text1"/>
        </w:rPr>
      </w:pPr>
      <w:r w:rsidRPr="007B5504">
        <w:rPr>
          <w:color w:val="000000" w:themeColor="text1"/>
        </w:rPr>
        <w:t xml:space="preserve">In County Guest : one time a week </w:t>
      </w:r>
    </w:p>
    <w:p w:rsidR="00E338C2" w:rsidRPr="007B5504" w:rsidRDefault="00E338C2" w:rsidP="00E338C2">
      <w:pPr>
        <w:pStyle w:val="ListParagraph"/>
        <w:numPr>
          <w:ilvl w:val="0"/>
          <w:numId w:val="26"/>
        </w:numPr>
        <w:rPr>
          <w:color w:val="000000" w:themeColor="text1"/>
        </w:rPr>
      </w:pPr>
      <w:r w:rsidRPr="007B5504">
        <w:rPr>
          <w:color w:val="000000" w:themeColor="text1"/>
        </w:rPr>
        <w:t xml:space="preserve">Out of County Guest or Relative: any time </w:t>
      </w:r>
    </w:p>
    <w:p w:rsidR="00E338C2" w:rsidRPr="007B5504" w:rsidRDefault="00E338C2" w:rsidP="00E338C2">
      <w:pPr>
        <w:pStyle w:val="ListParagraph"/>
        <w:numPr>
          <w:ilvl w:val="0"/>
          <w:numId w:val="26"/>
        </w:numPr>
        <w:rPr>
          <w:color w:val="000000" w:themeColor="text1"/>
        </w:rPr>
      </w:pPr>
      <w:r w:rsidRPr="007B5504">
        <w:rPr>
          <w:color w:val="000000" w:themeColor="text1"/>
        </w:rPr>
        <w:t>Grandchildren of Member: No charge</w:t>
      </w:r>
    </w:p>
    <w:p w:rsidR="00E338C2" w:rsidRPr="007B5504" w:rsidRDefault="00E338C2" w:rsidP="00E338C2">
      <w:pPr>
        <w:pStyle w:val="ListParagraph"/>
        <w:numPr>
          <w:ilvl w:val="0"/>
          <w:numId w:val="26"/>
        </w:numPr>
        <w:rPr>
          <w:color w:val="000000" w:themeColor="text1"/>
        </w:rPr>
      </w:pPr>
      <w:r w:rsidRPr="007B5504">
        <w:rPr>
          <w:color w:val="000000" w:themeColor="text1"/>
        </w:rPr>
        <w:t>Non-member Caregiver: A non-member caregiver may accompany member’s children to the pool for no charge. Caregiver must remain in pool area.</w:t>
      </w:r>
    </w:p>
    <w:p w:rsidR="00012494" w:rsidRPr="007B5504" w:rsidRDefault="00012494" w:rsidP="00012494">
      <w:pPr>
        <w:pStyle w:val="ListParagraph"/>
        <w:numPr>
          <w:ilvl w:val="0"/>
          <w:numId w:val="19"/>
        </w:numPr>
        <w:rPr>
          <w:color w:val="000000" w:themeColor="text1"/>
        </w:rPr>
      </w:pPr>
      <w:r w:rsidRPr="007B5504">
        <w:rPr>
          <w:color w:val="000000" w:themeColor="text1"/>
        </w:rPr>
        <w:t>If you plan to bring more than 8 guests that will be swimming, as a matter of safety please contact the pool manager about staffing an extra life guard.</w:t>
      </w:r>
    </w:p>
    <w:p w:rsidR="007E7C71" w:rsidRPr="007B5504" w:rsidRDefault="00513A59" w:rsidP="002A6CD0">
      <w:pPr>
        <w:pStyle w:val="ListParagraph"/>
        <w:numPr>
          <w:ilvl w:val="0"/>
          <w:numId w:val="19"/>
        </w:numPr>
        <w:rPr>
          <w:color w:val="000000" w:themeColor="text1"/>
        </w:rPr>
      </w:pPr>
      <w:r w:rsidRPr="007B5504">
        <w:rPr>
          <w:color w:val="000000" w:themeColor="text1"/>
        </w:rPr>
        <w:t xml:space="preserve">Pool Parties </w:t>
      </w:r>
      <w:r w:rsidR="00012494" w:rsidRPr="007B5504">
        <w:rPr>
          <w:color w:val="000000" w:themeColor="text1"/>
        </w:rPr>
        <w:t xml:space="preserve">during regular pool hours </w:t>
      </w:r>
      <w:r w:rsidRPr="007B5504">
        <w:rPr>
          <w:color w:val="000000" w:themeColor="text1"/>
        </w:rPr>
        <w:t>– Pool should be reserved a minimum of one week in advance, and if need to be canceled notify</w:t>
      </w:r>
      <w:r w:rsidR="00012494" w:rsidRPr="007B5504">
        <w:rPr>
          <w:color w:val="000000" w:themeColor="text1"/>
        </w:rPr>
        <w:t xml:space="preserve"> club 24 hours ahead.</w:t>
      </w:r>
      <w:r w:rsidR="002A6CD0" w:rsidRPr="007B5504">
        <w:rPr>
          <w:color w:val="000000" w:themeColor="text1"/>
        </w:rPr>
        <w:t xml:space="preserve"> </w:t>
      </w:r>
    </w:p>
    <w:p w:rsidR="00513A59" w:rsidRPr="007B5504" w:rsidRDefault="00513A59" w:rsidP="007E7C71">
      <w:pPr>
        <w:pStyle w:val="ListParagraph"/>
        <w:ind w:left="1080"/>
        <w:rPr>
          <w:color w:val="000000" w:themeColor="text1"/>
        </w:rPr>
      </w:pPr>
      <w:r w:rsidRPr="007B5504">
        <w:rPr>
          <w:color w:val="000000" w:themeColor="text1"/>
        </w:rPr>
        <w:t xml:space="preserve">There is no charge for a member to rent the pool, but $5 per non-member </w:t>
      </w:r>
      <w:r w:rsidR="005465C0">
        <w:rPr>
          <w:color w:val="000000" w:themeColor="text1"/>
        </w:rPr>
        <w:t>attending will be charged to</w:t>
      </w:r>
      <w:r w:rsidRPr="007B5504">
        <w:rPr>
          <w:color w:val="000000" w:themeColor="text1"/>
        </w:rPr>
        <w:t xml:space="preserve"> host.</w:t>
      </w:r>
    </w:p>
    <w:p w:rsidR="00054D19" w:rsidRPr="007B5504" w:rsidRDefault="002A6CD0" w:rsidP="00513A59">
      <w:pPr>
        <w:pStyle w:val="ListParagraph"/>
        <w:ind w:left="1080"/>
        <w:rPr>
          <w:color w:val="000000" w:themeColor="text1"/>
        </w:rPr>
      </w:pPr>
      <w:r w:rsidRPr="007B5504">
        <w:rPr>
          <w:color w:val="000000" w:themeColor="text1"/>
        </w:rPr>
        <w:t xml:space="preserve">A </w:t>
      </w:r>
      <w:r w:rsidR="00054D19" w:rsidRPr="007B5504">
        <w:rPr>
          <w:color w:val="000000" w:themeColor="text1"/>
        </w:rPr>
        <w:t xml:space="preserve">Private pool party outside of regular hours – will </w:t>
      </w:r>
      <w:r w:rsidRPr="007B5504">
        <w:rPr>
          <w:color w:val="000000" w:themeColor="text1"/>
        </w:rPr>
        <w:t xml:space="preserve">incur </w:t>
      </w:r>
      <w:r w:rsidR="00054D19" w:rsidRPr="007B5504">
        <w:rPr>
          <w:color w:val="000000" w:themeColor="text1"/>
        </w:rPr>
        <w:t xml:space="preserve">a charge of </w:t>
      </w:r>
      <w:r w:rsidRPr="007B5504">
        <w:rPr>
          <w:color w:val="000000" w:themeColor="text1"/>
        </w:rPr>
        <w:t>$50 an hour to pay for life guards (number determined by pool manager), and $5 per non-member guest attending.</w:t>
      </w:r>
    </w:p>
    <w:p w:rsidR="00012494" w:rsidRPr="007B5504" w:rsidRDefault="00012494" w:rsidP="00513A59">
      <w:pPr>
        <w:pStyle w:val="ListParagraph"/>
        <w:ind w:left="1080"/>
        <w:rPr>
          <w:color w:val="000000" w:themeColor="text1"/>
        </w:rPr>
      </w:pPr>
      <w:r w:rsidRPr="007B5504">
        <w:rPr>
          <w:color w:val="000000" w:themeColor="text1"/>
        </w:rPr>
        <w:t xml:space="preserve">All parties must follow all pool policies. </w:t>
      </w:r>
    </w:p>
    <w:p w:rsidR="006B0B40" w:rsidRPr="005465C0" w:rsidRDefault="00012494" w:rsidP="005465C0">
      <w:pPr>
        <w:pStyle w:val="ListParagraph"/>
        <w:ind w:left="1080"/>
        <w:rPr>
          <w:color w:val="000000" w:themeColor="text1"/>
        </w:rPr>
      </w:pPr>
      <w:r w:rsidRPr="007B5504">
        <w:rPr>
          <w:color w:val="000000" w:themeColor="text1"/>
        </w:rPr>
        <w:t>All food and beverages should be purchased through the Club.</w:t>
      </w:r>
    </w:p>
    <w:p w:rsidR="009A45CB" w:rsidRPr="00AC7F00" w:rsidRDefault="005465C0" w:rsidP="005465C0">
      <w:pPr>
        <w:pStyle w:val="Heading1"/>
        <w:ind w:left="1080" w:hanging="540"/>
        <w:rPr>
          <w:b/>
        </w:rPr>
      </w:pPr>
      <w:proofErr w:type="spellStart"/>
      <w:proofErr w:type="gramStart"/>
      <w:r>
        <w:rPr>
          <w:b/>
        </w:rPr>
        <w:t>Xll</w:t>
      </w:r>
      <w:proofErr w:type="spellEnd"/>
      <w:r>
        <w:rPr>
          <w:b/>
        </w:rPr>
        <w:t>.</w:t>
      </w:r>
      <w:proofErr w:type="gramEnd"/>
      <w:r>
        <w:rPr>
          <w:b/>
        </w:rPr>
        <w:t xml:space="preserve">   </w:t>
      </w:r>
      <w:r w:rsidR="00110770" w:rsidRPr="00AC7F00">
        <w:rPr>
          <w:b/>
        </w:rPr>
        <w:t>The “Legal Stuff”</w:t>
      </w:r>
    </w:p>
    <w:p w:rsidR="00110770" w:rsidRPr="007B5504" w:rsidRDefault="00110770" w:rsidP="00110770">
      <w:pPr>
        <w:pStyle w:val="ListParagraph"/>
        <w:numPr>
          <w:ilvl w:val="0"/>
          <w:numId w:val="11"/>
        </w:numPr>
        <w:rPr>
          <w:color w:val="000000" w:themeColor="text1"/>
        </w:rPr>
      </w:pPr>
      <w:r w:rsidRPr="007B5504">
        <w:rPr>
          <w:color w:val="000000" w:themeColor="text1"/>
        </w:rPr>
        <w:t>Liability of members and guests</w:t>
      </w:r>
    </w:p>
    <w:p w:rsidR="00110770" w:rsidRPr="007B5504" w:rsidRDefault="00110770" w:rsidP="00110770">
      <w:pPr>
        <w:pStyle w:val="ListParagraph"/>
        <w:numPr>
          <w:ilvl w:val="0"/>
          <w:numId w:val="12"/>
        </w:numPr>
        <w:rPr>
          <w:color w:val="000000" w:themeColor="text1"/>
        </w:rPr>
      </w:pPr>
      <w:r w:rsidRPr="007B5504">
        <w:rPr>
          <w:color w:val="000000" w:themeColor="text1"/>
        </w:rPr>
        <w:t>Each member and each guest assumes sole responsibility for their property.  The Club is not responsible for any loss or damage to private property used or stored on Club property.</w:t>
      </w:r>
    </w:p>
    <w:p w:rsidR="00110770" w:rsidRPr="007B5504" w:rsidRDefault="00110770" w:rsidP="00110770">
      <w:pPr>
        <w:pStyle w:val="ListParagraph"/>
        <w:numPr>
          <w:ilvl w:val="0"/>
          <w:numId w:val="13"/>
        </w:numPr>
        <w:rPr>
          <w:color w:val="000000" w:themeColor="text1"/>
        </w:rPr>
      </w:pPr>
      <w:r w:rsidRPr="007B5504">
        <w:rPr>
          <w:color w:val="000000" w:themeColor="text1"/>
        </w:rPr>
        <w:t>Club members are liable for any loss or damage to the Club’s property or to any person or person’s property caused by them or their family or guest.  Personal injury or property damage caused by a golf ball is the sole responsibility of the golfer striking the ball.</w:t>
      </w:r>
    </w:p>
    <w:p w:rsidR="00110770" w:rsidRPr="007B5504" w:rsidRDefault="00110770" w:rsidP="00110770">
      <w:pPr>
        <w:pStyle w:val="ListParagraph"/>
        <w:numPr>
          <w:ilvl w:val="0"/>
          <w:numId w:val="12"/>
        </w:numPr>
        <w:rPr>
          <w:color w:val="000000" w:themeColor="text1"/>
        </w:rPr>
      </w:pPr>
      <w:r w:rsidRPr="007B5504">
        <w:rPr>
          <w:color w:val="000000" w:themeColor="text1"/>
        </w:rPr>
        <w:t>Any person who makes use of the Club facilities does so at their own risk.  The member, their family or guests will hold the Club, its respective shareholders, directors, officers, members, employees, representatives and agents (collectively the “indemnified parties”) harmless from any and all loss, cost, claim, injury, damage or liability sustained or incurred as a result of, arising out of or incidental to membership in the Club and/or from any act or omission of any indemnified parties.</w:t>
      </w:r>
    </w:p>
    <w:p w:rsidR="00110770" w:rsidRPr="007B5504" w:rsidRDefault="00110770" w:rsidP="00110770">
      <w:pPr>
        <w:pStyle w:val="ListParagraph"/>
        <w:numPr>
          <w:ilvl w:val="0"/>
          <w:numId w:val="12"/>
        </w:numPr>
        <w:rPr>
          <w:color w:val="000000" w:themeColor="text1"/>
        </w:rPr>
      </w:pPr>
      <w:r w:rsidRPr="007B5504">
        <w:rPr>
          <w:color w:val="000000" w:themeColor="text1"/>
        </w:rPr>
        <w:t>Any party who brings suit against any indemnified parties in connection with any use of the Club, and fails to obtain judgement therein against any one or more of them, shall be liable to the prevailing indemnified parties for all costs and expenses incurred in their defense of such suit, including court costs, attorney fees and expenses.</w:t>
      </w:r>
    </w:p>
    <w:p w:rsidR="00110770" w:rsidRPr="00AC7F00" w:rsidRDefault="005465C0" w:rsidP="005465C0">
      <w:pPr>
        <w:pStyle w:val="Heading1"/>
        <w:ind w:left="1080" w:hanging="540"/>
        <w:rPr>
          <w:b/>
        </w:rPr>
      </w:pPr>
      <w:proofErr w:type="spellStart"/>
      <w:r>
        <w:rPr>
          <w:b/>
        </w:rPr>
        <w:t>Xlll</w:t>
      </w:r>
      <w:proofErr w:type="spellEnd"/>
      <w:r>
        <w:rPr>
          <w:b/>
        </w:rPr>
        <w:t xml:space="preserve">. </w:t>
      </w:r>
      <w:r w:rsidR="009E2E7F" w:rsidRPr="00AC7F00">
        <w:rPr>
          <w:b/>
        </w:rPr>
        <w:t>Violations</w:t>
      </w:r>
    </w:p>
    <w:p w:rsidR="009E2E7F" w:rsidRPr="007B5504" w:rsidRDefault="009E2E7F" w:rsidP="009E2E7F">
      <w:pPr>
        <w:pStyle w:val="ListParagraph"/>
        <w:numPr>
          <w:ilvl w:val="0"/>
          <w:numId w:val="14"/>
        </w:numPr>
        <w:rPr>
          <w:color w:val="000000" w:themeColor="text1"/>
        </w:rPr>
      </w:pPr>
      <w:r w:rsidRPr="007B5504">
        <w:rPr>
          <w:color w:val="000000" w:themeColor="text1"/>
        </w:rPr>
        <w:t xml:space="preserve">Violations of the </w:t>
      </w:r>
      <w:r w:rsidR="00E57102" w:rsidRPr="007B5504">
        <w:rPr>
          <w:color w:val="000000" w:themeColor="text1"/>
        </w:rPr>
        <w:t>Club Rules are enforced by the M</w:t>
      </w:r>
      <w:r w:rsidRPr="007B5504">
        <w:rPr>
          <w:color w:val="000000" w:themeColor="text1"/>
        </w:rPr>
        <w:t>anagement and the Board.  Members may be suspended from club me</w:t>
      </w:r>
      <w:r w:rsidR="00E57102" w:rsidRPr="007B5504">
        <w:rPr>
          <w:color w:val="000000" w:themeColor="text1"/>
        </w:rPr>
        <w:t>mbership for violations by the M</w:t>
      </w:r>
      <w:r w:rsidRPr="007B5504">
        <w:rPr>
          <w:color w:val="000000" w:themeColor="text1"/>
        </w:rPr>
        <w:t>anager with approval of Board President pending the next, scheduled meeting of the Board.  Any objection to the suspension must be submitted to the Board in writing.</w:t>
      </w:r>
    </w:p>
    <w:p w:rsidR="009E2E7F" w:rsidRPr="007B5504" w:rsidRDefault="009E2E7F" w:rsidP="009E2E7F">
      <w:pPr>
        <w:pStyle w:val="ListParagraph"/>
        <w:numPr>
          <w:ilvl w:val="0"/>
          <w:numId w:val="14"/>
        </w:numPr>
        <w:rPr>
          <w:color w:val="000000" w:themeColor="text1"/>
        </w:rPr>
      </w:pPr>
      <w:r w:rsidRPr="007B5504">
        <w:rPr>
          <w:color w:val="000000" w:themeColor="text1"/>
        </w:rPr>
        <w:t>Reports of infractions of rules, suggestions an</w:t>
      </w:r>
      <w:r w:rsidR="00E57102" w:rsidRPr="007B5504">
        <w:rPr>
          <w:color w:val="000000" w:themeColor="text1"/>
        </w:rPr>
        <w:t>d complaints should be made to the M</w:t>
      </w:r>
      <w:r w:rsidRPr="007B5504">
        <w:rPr>
          <w:color w:val="000000" w:themeColor="text1"/>
        </w:rPr>
        <w:t>anager or the Board.</w:t>
      </w:r>
    </w:p>
    <w:p w:rsidR="009E2E7F" w:rsidRDefault="009E2E7F" w:rsidP="009E2E7F">
      <w:pPr>
        <w:pStyle w:val="ListParagraph"/>
        <w:numPr>
          <w:ilvl w:val="0"/>
          <w:numId w:val="14"/>
        </w:numPr>
        <w:rPr>
          <w:color w:val="000000" w:themeColor="text1"/>
        </w:rPr>
      </w:pPr>
      <w:r w:rsidRPr="007B5504">
        <w:rPr>
          <w:color w:val="000000" w:themeColor="text1"/>
        </w:rPr>
        <w:t xml:space="preserve">Criticism of Club Employees or their service shall not be made to </w:t>
      </w:r>
      <w:r w:rsidR="00E57102" w:rsidRPr="007B5504">
        <w:rPr>
          <w:color w:val="000000" w:themeColor="text1"/>
        </w:rPr>
        <w:t xml:space="preserve">the </w:t>
      </w:r>
      <w:r w:rsidRPr="007B5504">
        <w:rPr>
          <w:color w:val="000000" w:themeColor="text1"/>
        </w:rPr>
        <w:t xml:space="preserve">employee involved.  Such criticisms should be communicated to </w:t>
      </w:r>
      <w:r w:rsidR="00E57102" w:rsidRPr="007B5504">
        <w:rPr>
          <w:color w:val="000000" w:themeColor="text1"/>
        </w:rPr>
        <w:t>the M</w:t>
      </w:r>
      <w:r w:rsidRPr="007B5504">
        <w:rPr>
          <w:color w:val="000000" w:themeColor="text1"/>
        </w:rPr>
        <w:t xml:space="preserve">anager or </w:t>
      </w:r>
      <w:r w:rsidR="00E57102" w:rsidRPr="007B5504">
        <w:rPr>
          <w:color w:val="000000" w:themeColor="text1"/>
        </w:rPr>
        <w:t xml:space="preserve">the </w:t>
      </w:r>
      <w:r w:rsidRPr="007B5504">
        <w:rPr>
          <w:color w:val="000000" w:themeColor="text1"/>
        </w:rPr>
        <w:t>Board.</w:t>
      </w:r>
    </w:p>
    <w:p w:rsidR="00F408B7" w:rsidRDefault="00F408B7" w:rsidP="00F408B7">
      <w:pPr>
        <w:pStyle w:val="ListParagraph"/>
        <w:ind w:left="1080"/>
        <w:rPr>
          <w:color w:val="000000" w:themeColor="text1"/>
        </w:rPr>
      </w:pPr>
    </w:p>
    <w:p w:rsidR="00F408B7" w:rsidRDefault="00F408B7" w:rsidP="00F408B7">
      <w:pPr>
        <w:pStyle w:val="ListParagraph"/>
        <w:ind w:left="1080"/>
        <w:rPr>
          <w:color w:val="000000" w:themeColor="text1"/>
        </w:rPr>
      </w:pPr>
    </w:p>
    <w:p w:rsidR="00F408B7" w:rsidRDefault="00F408B7" w:rsidP="00F408B7">
      <w:pPr>
        <w:pStyle w:val="ListParagraph"/>
        <w:ind w:left="1080"/>
        <w:rPr>
          <w:color w:val="000000" w:themeColor="text1"/>
        </w:rPr>
      </w:pPr>
    </w:p>
    <w:p w:rsidR="00F408B7" w:rsidRDefault="00F408B7" w:rsidP="00F408B7">
      <w:pPr>
        <w:pStyle w:val="ListParagraph"/>
        <w:ind w:left="1080"/>
        <w:rPr>
          <w:color w:val="000000" w:themeColor="text1"/>
        </w:rPr>
      </w:pPr>
    </w:p>
    <w:p w:rsidR="00F408B7" w:rsidRDefault="00F408B7" w:rsidP="00F408B7">
      <w:pPr>
        <w:pStyle w:val="ListParagraph"/>
        <w:ind w:left="1080"/>
        <w:rPr>
          <w:color w:val="000000" w:themeColor="text1"/>
        </w:rPr>
      </w:pPr>
    </w:p>
    <w:p w:rsidR="00F408B7" w:rsidRPr="007B5504" w:rsidRDefault="00E64FFA" w:rsidP="00F408B7">
      <w:pPr>
        <w:pStyle w:val="ListParagraph"/>
        <w:ind w:left="1080"/>
        <w:rPr>
          <w:color w:val="000000" w:themeColor="text1"/>
        </w:rPr>
      </w:pPr>
      <w:r>
        <w:rPr>
          <w:color w:val="000000" w:themeColor="text1"/>
        </w:rPr>
        <w:t>Board Approved August 21</w:t>
      </w:r>
      <w:r w:rsidR="00F408B7">
        <w:rPr>
          <w:color w:val="000000" w:themeColor="text1"/>
        </w:rPr>
        <w:t>, 2019</w:t>
      </w:r>
    </w:p>
    <w:sectPr w:rsidR="00F408B7" w:rsidRPr="007B5504" w:rsidSect="00FC078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88" w:rsidRDefault="00930588" w:rsidP="00FC0782">
      <w:pPr>
        <w:spacing w:after="0" w:line="240" w:lineRule="auto"/>
      </w:pPr>
      <w:r>
        <w:separator/>
      </w:r>
    </w:p>
  </w:endnote>
  <w:endnote w:type="continuationSeparator" w:id="0">
    <w:p w:rsidR="00930588" w:rsidRDefault="00930588" w:rsidP="00FC0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88" w:rsidRDefault="00930588" w:rsidP="00FC0782">
      <w:pPr>
        <w:spacing w:after="0" w:line="240" w:lineRule="auto"/>
      </w:pPr>
      <w:r>
        <w:separator/>
      </w:r>
    </w:p>
  </w:footnote>
  <w:footnote w:type="continuationSeparator" w:id="0">
    <w:p w:rsidR="00930588" w:rsidRDefault="00930588" w:rsidP="00FC0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111E"/>
    <w:multiLevelType w:val="hybridMultilevel"/>
    <w:tmpl w:val="A96E93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C111B73"/>
    <w:multiLevelType w:val="hybridMultilevel"/>
    <w:tmpl w:val="29527A4A"/>
    <w:lvl w:ilvl="0" w:tplc="025A7CA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F0E30A5"/>
    <w:multiLevelType w:val="hybridMultilevel"/>
    <w:tmpl w:val="B39047BA"/>
    <w:lvl w:ilvl="0" w:tplc="CB68F18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6F85899"/>
    <w:multiLevelType w:val="hybridMultilevel"/>
    <w:tmpl w:val="E5F20DD6"/>
    <w:lvl w:ilvl="0" w:tplc="2D547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91125"/>
    <w:multiLevelType w:val="hybridMultilevel"/>
    <w:tmpl w:val="A7805CE8"/>
    <w:lvl w:ilvl="0" w:tplc="67D60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FF7C59"/>
    <w:multiLevelType w:val="hybridMultilevel"/>
    <w:tmpl w:val="7BDAE7C6"/>
    <w:lvl w:ilvl="0" w:tplc="308CC996">
      <w:start w:val="1"/>
      <w:numFmt w:val="upperLetter"/>
      <w:lvlText w:val="%1."/>
      <w:lvlJc w:val="left"/>
      <w:pPr>
        <w:ind w:left="1440" w:hanging="360"/>
      </w:pPr>
      <w:rPr>
        <w:rFonts w:asciiTheme="minorHAnsi" w:eastAsiaTheme="minorHAnsi" w:hAnsiTheme="minorHAnsi" w:cstheme="minorBid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BF2EA1"/>
    <w:multiLevelType w:val="hybridMultilevel"/>
    <w:tmpl w:val="421813E8"/>
    <w:lvl w:ilvl="0" w:tplc="160898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09E15D7"/>
    <w:multiLevelType w:val="hybridMultilevel"/>
    <w:tmpl w:val="E290482E"/>
    <w:lvl w:ilvl="0" w:tplc="780E3A1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E80529"/>
    <w:multiLevelType w:val="hybridMultilevel"/>
    <w:tmpl w:val="B83C4D0A"/>
    <w:lvl w:ilvl="0" w:tplc="CE4E4536">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F06F1A"/>
    <w:multiLevelType w:val="hybridMultilevel"/>
    <w:tmpl w:val="186AF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F992D69"/>
    <w:multiLevelType w:val="hybridMultilevel"/>
    <w:tmpl w:val="F44EE970"/>
    <w:lvl w:ilvl="0" w:tplc="121E5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F636C0"/>
    <w:multiLevelType w:val="hybridMultilevel"/>
    <w:tmpl w:val="063455C0"/>
    <w:lvl w:ilvl="0" w:tplc="E5C42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4A19B0"/>
    <w:multiLevelType w:val="hybridMultilevel"/>
    <w:tmpl w:val="F8CA0E6C"/>
    <w:lvl w:ilvl="0" w:tplc="A0068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0528A7"/>
    <w:multiLevelType w:val="hybridMultilevel"/>
    <w:tmpl w:val="39748166"/>
    <w:lvl w:ilvl="0" w:tplc="9110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7F28D6"/>
    <w:multiLevelType w:val="hybridMultilevel"/>
    <w:tmpl w:val="A824E7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40EE37B4"/>
    <w:multiLevelType w:val="hybridMultilevel"/>
    <w:tmpl w:val="BA7CD22C"/>
    <w:lvl w:ilvl="0" w:tplc="334E8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4B6E35"/>
    <w:multiLevelType w:val="hybridMultilevel"/>
    <w:tmpl w:val="EE0276D8"/>
    <w:lvl w:ilvl="0" w:tplc="32AC6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432550"/>
    <w:multiLevelType w:val="hybridMultilevel"/>
    <w:tmpl w:val="5A3415AC"/>
    <w:lvl w:ilvl="0" w:tplc="9ADED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106B0"/>
    <w:multiLevelType w:val="hybridMultilevel"/>
    <w:tmpl w:val="72A8262C"/>
    <w:lvl w:ilvl="0" w:tplc="EF5C4E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E46884"/>
    <w:multiLevelType w:val="hybridMultilevel"/>
    <w:tmpl w:val="2C3EA77A"/>
    <w:lvl w:ilvl="0" w:tplc="FA10D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40F17"/>
    <w:multiLevelType w:val="hybridMultilevel"/>
    <w:tmpl w:val="F9E2D842"/>
    <w:lvl w:ilvl="0" w:tplc="67D60C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8B0940"/>
    <w:multiLevelType w:val="hybridMultilevel"/>
    <w:tmpl w:val="0C1CF8EE"/>
    <w:lvl w:ilvl="0" w:tplc="642E93E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2863D0"/>
    <w:multiLevelType w:val="hybridMultilevel"/>
    <w:tmpl w:val="808A9BD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F7E71"/>
    <w:multiLevelType w:val="hybridMultilevel"/>
    <w:tmpl w:val="D0AA9E5E"/>
    <w:lvl w:ilvl="0" w:tplc="0BE83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E81F7D"/>
    <w:multiLevelType w:val="hybridMultilevel"/>
    <w:tmpl w:val="69CAEC40"/>
    <w:lvl w:ilvl="0" w:tplc="CE66CB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1947E3"/>
    <w:multiLevelType w:val="hybridMultilevel"/>
    <w:tmpl w:val="B572466A"/>
    <w:lvl w:ilvl="0" w:tplc="67D60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1F3A0E"/>
    <w:multiLevelType w:val="hybridMultilevel"/>
    <w:tmpl w:val="F7CCE4DE"/>
    <w:lvl w:ilvl="0" w:tplc="4F7A7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3B41AA"/>
    <w:multiLevelType w:val="hybridMultilevel"/>
    <w:tmpl w:val="8BE4296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20A6C"/>
    <w:multiLevelType w:val="hybridMultilevel"/>
    <w:tmpl w:val="723A94D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7D6F6D63"/>
    <w:multiLevelType w:val="hybridMultilevel"/>
    <w:tmpl w:val="0F06AE14"/>
    <w:lvl w:ilvl="0" w:tplc="79288C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7"/>
  </w:num>
  <w:num w:numId="3">
    <w:abstractNumId w:val="19"/>
  </w:num>
  <w:num w:numId="4">
    <w:abstractNumId w:val="16"/>
  </w:num>
  <w:num w:numId="5">
    <w:abstractNumId w:val="7"/>
  </w:num>
  <w:num w:numId="6">
    <w:abstractNumId w:val="13"/>
  </w:num>
  <w:num w:numId="7">
    <w:abstractNumId w:val="2"/>
  </w:num>
  <w:num w:numId="8">
    <w:abstractNumId w:val="26"/>
  </w:num>
  <w:num w:numId="9">
    <w:abstractNumId w:val="10"/>
  </w:num>
  <w:num w:numId="10">
    <w:abstractNumId w:val="21"/>
  </w:num>
  <w:num w:numId="11">
    <w:abstractNumId w:val="24"/>
  </w:num>
  <w:num w:numId="12">
    <w:abstractNumId w:val="29"/>
  </w:num>
  <w:num w:numId="13">
    <w:abstractNumId w:val="6"/>
  </w:num>
  <w:num w:numId="14">
    <w:abstractNumId w:val="3"/>
  </w:num>
  <w:num w:numId="15">
    <w:abstractNumId w:val="23"/>
  </w:num>
  <w:num w:numId="16">
    <w:abstractNumId w:val="20"/>
  </w:num>
  <w:num w:numId="17">
    <w:abstractNumId w:val="28"/>
  </w:num>
  <w:num w:numId="18">
    <w:abstractNumId w:val="4"/>
  </w:num>
  <w:num w:numId="19">
    <w:abstractNumId w:val="25"/>
  </w:num>
  <w:num w:numId="20">
    <w:abstractNumId w:val="5"/>
  </w:num>
  <w:num w:numId="21">
    <w:abstractNumId w:val="27"/>
  </w:num>
  <w:num w:numId="22">
    <w:abstractNumId w:val="1"/>
  </w:num>
  <w:num w:numId="23">
    <w:abstractNumId w:val="0"/>
  </w:num>
  <w:num w:numId="24">
    <w:abstractNumId w:val="14"/>
  </w:num>
  <w:num w:numId="25">
    <w:abstractNumId w:val="11"/>
  </w:num>
  <w:num w:numId="26">
    <w:abstractNumId w:val="9"/>
  </w:num>
  <w:num w:numId="27">
    <w:abstractNumId w:val="12"/>
  </w:num>
  <w:num w:numId="28">
    <w:abstractNumId w:val="15"/>
  </w:num>
  <w:num w:numId="29">
    <w:abstractNumId w:val="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A1259"/>
    <w:rsid w:val="00012494"/>
    <w:rsid w:val="0001548C"/>
    <w:rsid w:val="000176A8"/>
    <w:rsid w:val="00022651"/>
    <w:rsid w:val="00053CC0"/>
    <w:rsid w:val="00054D19"/>
    <w:rsid w:val="000B26BC"/>
    <w:rsid w:val="000C61DA"/>
    <w:rsid w:val="000E3EE0"/>
    <w:rsid w:val="00110770"/>
    <w:rsid w:val="001A0647"/>
    <w:rsid w:val="002744FF"/>
    <w:rsid w:val="0028047D"/>
    <w:rsid w:val="0029472A"/>
    <w:rsid w:val="002A1259"/>
    <w:rsid w:val="002A6CD0"/>
    <w:rsid w:val="002B76E9"/>
    <w:rsid w:val="002C154B"/>
    <w:rsid w:val="00304878"/>
    <w:rsid w:val="003305BA"/>
    <w:rsid w:val="00360B1A"/>
    <w:rsid w:val="003B07AC"/>
    <w:rsid w:val="003B4B88"/>
    <w:rsid w:val="00440953"/>
    <w:rsid w:val="004A0CF5"/>
    <w:rsid w:val="004B1490"/>
    <w:rsid w:val="00513A59"/>
    <w:rsid w:val="0053381F"/>
    <w:rsid w:val="005465C0"/>
    <w:rsid w:val="005741FA"/>
    <w:rsid w:val="00592B90"/>
    <w:rsid w:val="005958FD"/>
    <w:rsid w:val="005B40A0"/>
    <w:rsid w:val="005C796A"/>
    <w:rsid w:val="005D25DD"/>
    <w:rsid w:val="00665FDB"/>
    <w:rsid w:val="00684115"/>
    <w:rsid w:val="006B0B40"/>
    <w:rsid w:val="006B39F8"/>
    <w:rsid w:val="006D1251"/>
    <w:rsid w:val="00715A90"/>
    <w:rsid w:val="007751E9"/>
    <w:rsid w:val="007B2F5F"/>
    <w:rsid w:val="007B5504"/>
    <w:rsid w:val="007C70E6"/>
    <w:rsid w:val="007E7C71"/>
    <w:rsid w:val="008026B9"/>
    <w:rsid w:val="00867488"/>
    <w:rsid w:val="0087630F"/>
    <w:rsid w:val="00876B75"/>
    <w:rsid w:val="008974F8"/>
    <w:rsid w:val="008E172C"/>
    <w:rsid w:val="008F7866"/>
    <w:rsid w:val="008F7D36"/>
    <w:rsid w:val="00922612"/>
    <w:rsid w:val="00930588"/>
    <w:rsid w:val="009769AF"/>
    <w:rsid w:val="009A45CB"/>
    <w:rsid w:val="009A760F"/>
    <w:rsid w:val="009E2E7F"/>
    <w:rsid w:val="00A31139"/>
    <w:rsid w:val="00A339B0"/>
    <w:rsid w:val="00A6058E"/>
    <w:rsid w:val="00AA2AF6"/>
    <w:rsid w:val="00AB32AC"/>
    <w:rsid w:val="00AC5453"/>
    <w:rsid w:val="00AC7F00"/>
    <w:rsid w:val="00AD3C25"/>
    <w:rsid w:val="00AD4E36"/>
    <w:rsid w:val="00B06C65"/>
    <w:rsid w:val="00B63354"/>
    <w:rsid w:val="00B96584"/>
    <w:rsid w:val="00BB74B5"/>
    <w:rsid w:val="00BD5FFA"/>
    <w:rsid w:val="00BF3E7F"/>
    <w:rsid w:val="00C3578A"/>
    <w:rsid w:val="00C4752C"/>
    <w:rsid w:val="00C710FD"/>
    <w:rsid w:val="00C91261"/>
    <w:rsid w:val="00CC6AC1"/>
    <w:rsid w:val="00CD5972"/>
    <w:rsid w:val="00DA1D25"/>
    <w:rsid w:val="00DD53B0"/>
    <w:rsid w:val="00E11F96"/>
    <w:rsid w:val="00E276FA"/>
    <w:rsid w:val="00E338C2"/>
    <w:rsid w:val="00E46E06"/>
    <w:rsid w:val="00E57102"/>
    <w:rsid w:val="00E64FFA"/>
    <w:rsid w:val="00E70099"/>
    <w:rsid w:val="00EE2FAE"/>
    <w:rsid w:val="00F31698"/>
    <w:rsid w:val="00F408B7"/>
    <w:rsid w:val="00F57058"/>
    <w:rsid w:val="00F60E81"/>
    <w:rsid w:val="00F70B85"/>
    <w:rsid w:val="00F95FFE"/>
    <w:rsid w:val="00FC0782"/>
    <w:rsid w:val="00FC4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0F"/>
  </w:style>
  <w:style w:type="paragraph" w:styleId="Heading1">
    <w:name w:val="heading 1"/>
    <w:basedOn w:val="Normal"/>
    <w:next w:val="Normal"/>
    <w:link w:val="Heading1Char"/>
    <w:uiPriority w:val="9"/>
    <w:qFormat/>
    <w:rsid w:val="002A1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2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A1259"/>
    <w:pPr>
      <w:ind w:left="720"/>
      <w:contextualSpacing/>
    </w:pPr>
  </w:style>
  <w:style w:type="paragraph" w:styleId="BalloonText">
    <w:name w:val="Balloon Text"/>
    <w:basedOn w:val="Normal"/>
    <w:link w:val="BalloonTextChar"/>
    <w:uiPriority w:val="99"/>
    <w:semiHidden/>
    <w:unhideWhenUsed/>
    <w:rsid w:val="00274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FF"/>
    <w:rPr>
      <w:rFonts w:ascii="Tahoma" w:hAnsi="Tahoma" w:cs="Tahoma"/>
      <w:sz w:val="16"/>
      <w:szCs w:val="16"/>
    </w:rPr>
  </w:style>
  <w:style w:type="paragraph" w:styleId="NoSpacing">
    <w:name w:val="No Spacing"/>
    <w:uiPriority w:val="1"/>
    <w:qFormat/>
    <w:rsid w:val="00440953"/>
    <w:pPr>
      <w:spacing w:after="0" w:line="240" w:lineRule="auto"/>
    </w:pPr>
  </w:style>
  <w:style w:type="paragraph" w:styleId="Header">
    <w:name w:val="header"/>
    <w:basedOn w:val="Normal"/>
    <w:link w:val="HeaderChar"/>
    <w:uiPriority w:val="99"/>
    <w:semiHidden/>
    <w:unhideWhenUsed/>
    <w:rsid w:val="00FC07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782"/>
  </w:style>
  <w:style w:type="paragraph" w:styleId="Footer">
    <w:name w:val="footer"/>
    <w:basedOn w:val="Normal"/>
    <w:link w:val="FooterChar"/>
    <w:uiPriority w:val="99"/>
    <w:semiHidden/>
    <w:unhideWhenUsed/>
    <w:rsid w:val="00FC07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 Martin</dc:creator>
  <cp:lastModifiedBy>PatSuzan</cp:lastModifiedBy>
  <cp:revision>7</cp:revision>
  <dcterms:created xsi:type="dcterms:W3CDTF">2019-08-22T14:31:00Z</dcterms:created>
  <dcterms:modified xsi:type="dcterms:W3CDTF">2020-03-27T18:12:00Z</dcterms:modified>
</cp:coreProperties>
</file>